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ADD" w:rsidRDefault="007F5ADD" w:rsidP="007F5ADD">
      <w:pPr>
        <w:ind w:firstLine="851"/>
        <w:jc w:val="center"/>
        <w:rPr>
          <w:b/>
          <w:sz w:val="24"/>
        </w:rPr>
      </w:pPr>
      <w:r>
        <w:rPr>
          <w:b/>
          <w:sz w:val="24"/>
        </w:rPr>
        <w:t xml:space="preserve">4.12 Отключения и повреждения </w:t>
      </w:r>
      <w:proofErr w:type="gramStart"/>
      <w:r>
        <w:rPr>
          <w:b/>
          <w:sz w:val="24"/>
        </w:rPr>
        <w:t>ВЛ</w:t>
      </w:r>
      <w:proofErr w:type="gramEnd"/>
      <w:r>
        <w:rPr>
          <w:b/>
          <w:sz w:val="24"/>
        </w:rPr>
        <w:t xml:space="preserve"> 35-?50 </w:t>
      </w:r>
      <w:proofErr w:type="spellStart"/>
      <w:r>
        <w:rPr>
          <w:b/>
          <w:sz w:val="24"/>
        </w:rPr>
        <w:t>кВ</w:t>
      </w:r>
      <w:proofErr w:type="spellEnd"/>
      <w:r>
        <w:rPr>
          <w:b/>
          <w:sz w:val="24"/>
        </w:rPr>
        <w:t xml:space="preserve"> в Минэнерго РБ</w:t>
      </w:r>
    </w:p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both"/>
        <w:rPr>
          <w:sz w:val="24"/>
        </w:rPr>
      </w:pPr>
      <w:r>
        <w:rPr>
          <w:sz w:val="24"/>
        </w:rPr>
        <w:t>В таблице 4.7 приводится анализ отключений и повреждений на примере данных Минэнерго РБ в 1995г.</w:t>
      </w:r>
    </w:p>
    <w:p w:rsidR="007F5ADD" w:rsidRDefault="007F5ADD" w:rsidP="007F5ADD">
      <w:pPr>
        <w:pStyle w:val="9"/>
      </w:pPr>
      <w:r>
        <w:t>Таблица 4.7</w:t>
      </w:r>
    </w:p>
    <w:p w:rsidR="007F5ADD" w:rsidRDefault="007F5ADD" w:rsidP="007F5ADD">
      <w:pPr>
        <w:ind w:firstLine="851"/>
        <w:jc w:val="both"/>
        <w:rPr>
          <w:sz w:val="24"/>
        </w:rPr>
      </w:pPr>
    </w:p>
    <w:tbl>
      <w:tblPr>
        <w:tblW w:w="0" w:type="auto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27"/>
        <w:gridCol w:w="850"/>
        <w:gridCol w:w="851"/>
        <w:gridCol w:w="850"/>
        <w:gridCol w:w="851"/>
        <w:gridCol w:w="1051"/>
      </w:tblGrid>
      <w:tr w:rsidR="007F5ADD" w:rsidTr="00C12106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5627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Напряжения </w:t>
            </w:r>
            <w:proofErr w:type="gramStart"/>
            <w:r>
              <w:rPr>
                <w:sz w:val="24"/>
              </w:rPr>
              <w:t>ВЛ</w:t>
            </w:r>
            <w:proofErr w:type="gram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кВ</w:t>
            </w:r>
            <w:proofErr w:type="spellEnd"/>
          </w:p>
        </w:tc>
        <w:tc>
          <w:tcPr>
            <w:tcW w:w="850" w:type="dxa"/>
            <w:vMerge w:val="restart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1" w:type="dxa"/>
            <w:vMerge w:val="restart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850" w:type="dxa"/>
            <w:vMerge w:val="restart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851" w:type="dxa"/>
            <w:vMerge w:val="restart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330</w:t>
            </w:r>
          </w:p>
        </w:tc>
        <w:tc>
          <w:tcPr>
            <w:tcW w:w="1051" w:type="dxa"/>
            <w:vMerge w:val="restart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5627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Показатели анализа надёжности</w:t>
            </w:r>
          </w:p>
        </w:tc>
        <w:tc>
          <w:tcPr>
            <w:tcW w:w="850" w:type="dxa"/>
            <w:vMerge/>
          </w:tcPr>
          <w:p w:rsidR="007F5ADD" w:rsidRDefault="007F5ADD" w:rsidP="00C12106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Merge/>
          </w:tcPr>
          <w:p w:rsidR="007F5ADD" w:rsidRDefault="007F5ADD" w:rsidP="00C12106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Merge/>
          </w:tcPr>
          <w:p w:rsidR="007F5ADD" w:rsidRDefault="007F5ADD" w:rsidP="00C12106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Merge/>
          </w:tcPr>
          <w:p w:rsidR="007F5ADD" w:rsidRDefault="007F5ADD" w:rsidP="00C12106">
            <w:pPr>
              <w:jc w:val="center"/>
              <w:rPr>
                <w:sz w:val="24"/>
              </w:rPr>
            </w:pPr>
          </w:p>
        </w:tc>
        <w:tc>
          <w:tcPr>
            <w:tcW w:w="1051" w:type="dxa"/>
            <w:vMerge/>
          </w:tcPr>
          <w:p w:rsidR="007F5ADD" w:rsidRDefault="007F5ADD" w:rsidP="00C12106">
            <w:pPr>
              <w:jc w:val="center"/>
              <w:rPr>
                <w:sz w:val="24"/>
              </w:rPr>
            </w:pP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rPr>
          <w:trHeight w:val="183"/>
        </w:trPr>
        <w:tc>
          <w:tcPr>
            <w:tcW w:w="5627" w:type="dxa"/>
          </w:tcPr>
          <w:p w:rsidR="007F5ADD" w:rsidRDefault="007F5ADD" w:rsidP="00C12106">
            <w:pPr>
              <w:rPr>
                <w:sz w:val="24"/>
              </w:rPr>
            </w:pPr>
            <w:r>
              <w:rPr>
                <w:sz w:val="24"/>
              </w:rPr>
              <w:t xml:space="preserve">1. Протяжённость </w:t>
            </w:r>
            <w:proofErr w:type="gramStart"/>
            <w:r>
              <w:rPr>
                <w:sz w:val="24"/>
              </w:rPr>
              <w:t>ВЛ</w:t>
            </w:r>
            <w:proofErr w:type="gramEnd"/>
            <w:r>
              <w:rPr>
                <w:sz w:val="24"/>
              </w:rPr>
              <w:t xml:space="preserve"> (км)</w:t>
            </w:r>
          </w:p>
        </w:tc>
        <w:tc>
          <w:tcPr>
            <w:tcW w:w="850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12006</w:t>
            </w:r>
          </w:p>
        </w:tc>
        <w:tc>
          <w:tcPr>
            <w:tcW w:w="8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15597</w:t>
            </w:r>
          </w:p>
        </w:tc>
        <w:tc>
          <w:tcPr>
            <w:tcW w:w="850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2280</w:t>
            </w:r>
          </w:p>
        </w:tc>
        <w:tc>
          <w:tcPr>
            <w:tcW w:w="8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3616</w:t>
            </w:r>
          </w:p>
        </w:tc>
        <w:tc>
          <w:tcPr>
            <w:tcW w:w="10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36410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rPr>
          <w:trHeight w:val="233"/>
        </w:trPr>
        <w:tc>
          <w:tcPr>
            <w:tcW w:w="5627" w:type="dxa"/>
          </w:tcPr>
          <w:p w:rsidR="007F5ADD" w:rsidRDefault="007F5ADD" w:rsidP="00C12106">
            <w:pPr>
              <w:rPr>
                <w:sz w:val="24"/>
              </w:rPr>
            </w:pPr>
            <w:r>
              <w:rPr>
                <w:sz w:val="24"/>
              </w:rPr>
              <w:t>2. Количество автоматических отключений (</w:t>
            </w:r>
            <w:proofErr w:type="spellStart"/>
            <w:proofErr w:type="gramStart"/>
            <w:r>
              <w:rPr>
                <w:sz w:val="24"/>
              </w:rPr>
              <w:t>шт</w:t>
            </w:r>
            <w:proofErr w:type="spellEnd"/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850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293</w:t>
            </w:r>
          </w:p>
        </w:tc>
        <w:tc>
          <w:tcPr>
            <w:tcW w:w="8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841</w:t>
            </w:r>
          </w:p>
        </w:tc>
        <w:tc>
          <w:tcPr>
            <w:tcW w:w="850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8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10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1262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rPr>
          <w:trHeight w:val="319"/>
        </w:trPr>
        <w:tc>
          <w:tcPr>
            <w:tcW w:w="5627" w:type="dxa"/>
          </w:tcPr>
          <w:p w:rsidR="007F5ADD" w:rsidRDefault="007F5ADD" w:rsidP="00C12106">
            <w:pPr>
              <w:rPr>
                <w:sz w:val="24"/>
              </w:rPr>
            </w:pPr>
            <w:r>
              <w:rPr>
                <w:sz w:val="24"/>
              </w:rPr>
              <w:t>3. Отключения с успешным АПВ (</w:t>
            </w:r>
            <w:proofErr w:type="spellStart"/>
            <w:proofErr w:type="gramStart"/>
            <w:r>
              <w:rPr>
                <w:sz w:val="24"/>
              </w:rPr>
              <w:t>шт</w:t>
            </w:r>
            <w:proofErr w:type="spellEnd"/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850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127</w:t>
            </w:r>
          </w:p>
        </w:tc>
        <w:tc>
          <w:tcPr>
            <w:tcW w:w="8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672</w:t>
            </w:r>
          </w:p>
        </w:tc>
        <w:tc>
          <w:tcPr>
            <w:tcW w:w="850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8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0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944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rPr>
          <w:trHeight w:val="287"/>
        </w:trPr>
        <w:tc>
          <w:tcPr>
            <w:tcW w:w="5627" w:type="dxa"/>
          </w:tcPr>
          <w:p w:rsidR="007F5ADD" w:rsidRDefault="007F5ADD" w:rsidP="00C12106">
            <w:pPr>
              <w:rPr>
                <w:sz w:val="24"/>
              </w:rPr>
            </w:pPr>
            <w:r>
              <w:rPr>
                <w:sz w:val="24"/>
              </w:rPr>
              <w:t xml:space="preserve">4. Отключение с повреждением элементов </w:t>
            </w:r>
            <w:proofErr w:type="gramStart"/>
            <w:r>
              <w:rPr>
                <w:sz w:val="24"/>
              </w:rPr>
              <w:t>ВЛ</w:t>
            </w:r>
            <w:proofErr w:type="gram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шт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850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8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850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rPr>
          <w:trHeight w:val="257"/>
        </w:trPr>
        <w:tc>
          <w:tcPr>
            <w:tcW w:w="5627" w:type="dxa"/>
          </w:tcPr>
          <w:p w:rsidR="007F5ADD" w:rsidRDefault="007F5ADD" w:rsidP="00C12106">
            <w:pPr>
              <w:rPr>
                <w:sz w:val="24"/>
              </w:rPr>
            </w:pPr>
            <w:r>
              <w:rPr>
                <w:sz w:val="24"/>
              </w:rPr>
              <w:t>5. Отключения на 100 км (</w:t>
            </w:r>
            <w:proofErr w:type="spellStart"/>
            <w:proofErr w:type="gramStart"/>
            <w:r>
              <w:rPr>
                <w:sz w:val="24"/>
              </w:rPr>
              <w:t>шт</w:t>
            </w:r>
            <w:proofErr w:type="spellEnd"/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850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2,4</w:t>
            </w:r>
          </w:p>
        </w:tc>
        <w:tc>
          <w:tcPr>
            <w:tcW w:w="8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5,3</w:t>
            </w:r>
          </w:p>
        </w:tc>
        <w:tc>
          <w:tcPr>
            <w:tcW w:w="850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3,8</w:t>
            </w:r>
          </w:p>
        </w:tc>
        <w:tc>
          <w:tcPr>
            <w:tcW w:w="8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0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3,6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5627" w:type="dxa"/>
          </w:tcPr>
          <w:p w:rsidR="007F5ADD" w:rsidRDefault="007F5ADD" w:rsidP="00C12106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Перичины</w:t>
            </w:r>
            <w:proofErr w:type="spellEnd"/>
            <w:r>
              <w:rPr>
                <w:sz w:val="24"/>
              </w:rPr>
              <w:t xml:space="preserve"> отключения:</w:t>
            </w:r>
          </w:p>
          <w:p w:rsidR="007F5ADD" w:rsidRDefault="007F5ADD" w:rsidP="00C12106">
            <w:pPr>
              <w:rPr>
                <w:sz w:val="24"/>
              </w:rPr>
            </w:pPr>
            <w:r>
              <w:rPr>
                <w:sz w:val="24"/>
              </w:rPr>
              <w:t>6. Атмосферные воздействия  (</w:t>
            </w:r>
            <w:proofErr w:type="spellStart"/>
            <w:proofErr w:type="gramStart"/>
            <w:r>
              <w:rPr>
                <w:sz w:val="24"/>
              </w:rPr>
              <w:t>шт</w:t>
            </w:r>
            <w:proofErr w:type="spellEnd"/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850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138</w:t>
            </w:r>
          </w:p>
        </w:tc>
        <w:tc>
          <w:tcPr>
            <w:tcW w:w="8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304</w:t>
            </w:r>
          </w:p>
        </w:tc>
        <w:tc>
          <w:tcPr>
            <w:tcW w:w="850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8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495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rPr>
          <w:trHeight w:val="208"/>
        </w:trPr>
        <w:tc>
          <w:tcPr>
            <w:tcW w:w="5627" w:type="dxa"/>
          </w:tcPr>
          <w:p w:rsidR="007F5ADD" w:rsidRDefault="007F5ADD" w:rsidP="00C12106">
            <w:pPr>
              <w:rPr>
                <w:sz w:val="24"/>
              </w:rPr>
            </w:pPr>
            <w:r>
              <w:rPr>
                <w:sz w:val="24"/>
              </w:rPr>
              <w:t>7. Посторонние воздействия  (</w:t>
            </w:r>
            <w:proofErr w:type="spellStart"/>
            <w:proofErr w:type="gramStart"/>
            <w:r>
              <w:rPr>
                <w:sz w:val="24"/>
              </w:rPr>
              <w:t>шт</w:t>
            </w:r>
            <w:proofErr w:type="spellEnd"/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850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128</w:t>
            </w:r>
          </w:p>
        </w:tc>
        <w:tc>
          <w:tcPr>
            <w:tcW w:w="850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0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173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rPr>
          <w:trHeight w:val="183"/>
        </w:trPr>
        <w:tc>
          <w:tcPr>
            <w:tcW w:w="5627" w:type="dxa"/>
          </w:tcPr>
          <w:p w:rsidR="007F5ADD" w:rsidRDefault="007F5ADD" w:rsidP="00C12106">
            <w:pPr>
              <w:rPr>
                <w:sz w:val="24"/>
              </w:rPr>
            </w:pPr>
            <w:r>
              <w:rPr>
                <w:sz w:val="24"/>
              </w:rPr>
              <w:t>8. Изменение материала в процессе эксплуатации</w:t>
            </w:r>
          </w:p>
        </w:tc>
        <w:tc>
          <w:tcPr>
            <w:tcW w:w="850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0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rPr>
          <w:trHeight w:val="188"/>
        </w:trPr>
        <w:tc>
          <w:tcPr>
            <w:tcW w:w="5627" w:type="dxa"/>
          </w:tcPr>
          <w:p w:rsidR="007F5ADD" w:rsidRDefault="007F5ADD" w:rsidP="00C12106">
            <w:pPr>
              <w:rPr>
                <w:sz w:val="24"/>
              </w:rPr>
            </w:pPr>
            <w:r>
              <w:rPr>
                <w:sz w:val="24"/>
              </w:rPr>
              <w:t>9. Дефект конструкции</w:t>
            </w:r>
          </w:p>
        </w:tc>
        <w:tc>
          <w:tcPr>
            <w:tcW w:w="850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0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rPr>
          <w:trHeight w:val="177"/>
        </w:trPr>
        <w:tc>
          <w:tcPr>
            <w:tcW w:w="5627" w:type="dxa"/>
          </w:tcPr>
          <w:p w:rsidR="007F5ADD" w:rsidRDefault="007F5ADD" w:rsidP="00C12106">
            <w:pPr>
              <w:rPr>
                <w:sz w:val="24"/>
              </w:rPr>
            </w:pPr>
            <w:r>
              <w:rPr>
                <w:sz w:val="24"/>
              </w:rPr>
              <w:t>10. Работа оборудования ПС и ложная работа РЗА</w:t>
            </w:r>
          </w:p>
        </w:tc>
        <w:tc>
          <w:tcPr>
            <w:tcW w:w="850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850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rPr>
          <w:trHeight w:val="258"/>
        </w:trPr>
        <w:tc>
          <w:tcPr>
            <w:tcW w:w="5627" w:type="dxa"/>
          </w:tcPr>
          <w:p w:rsidR="007F5ADD" w:rsidRDefault="007F5ADD" w:rsidP="00C12106">
            <w:pPr>
              <w:rPr>
                <w:sz w:val="24"/>
              </w:rPr>
            </w:pPr>
            <w:r>
              <w:rPr>
                <w:sz w:val="24"/>
              </w:rPr>
              <w:t>11. Прочие причины</w:t>
            </w:r>
          </w:p>
        </w:tc>
        <w:tc>
          <w:tcPr>
            <w:tcW w:w="850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171</w:t>
            </w:r>
          </w:p>
        </w:tc>
        <w:tc>
          <w:tcPr>
            <w:tcW w:w="850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212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rPr>
          <w:trHeight w:val="232"/>
        </w:trPr>
        <w:tc>
          <w:tcPr>
            <w:tcW w:w="5627" w:type="dxa"/>
          </w:tcPr>
          <w:p w:rsidR="007F5ADD" w:rsidRDefault="007F5ADD" w:rsidP="00C12106">
            <w:pPr>
              <w:rPr>
                <w:sz w:val="24"/>
              </w:rPr>
            </w:pPr>
            <w:r>
              <w:rPr>
                <w:sz w:val="24"/>
              </w:rPr>
              <w:t xml:space="preserve">12. Причины не </w:t>
            </w:r>
            <w:proofErr w:type="spellStart"/>
            <w:r>
              <w:rPr>
                <w:sz w:val="24"/>
              </w:rPr>
              <w:t>утановлены</w:t>
            </w:r>
            <w:proofErr w:type="spellEnd"/>
          </w:p>
        </w:tc>
        <w:tc>
          <w:tcPr>
            <w:tcW w:w="850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8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850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051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332</w:t>
            </w:r>
          </w:p>
        </w:tc>
      </w:tr>
    </w:tbl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both"/>
        <w:rPr>
          <w:sz w:val="24"/>
        </w:rPr>
      </w:pPr>
      <w:r>
        <w:rPr>
          <w:sz w:val="24"/>
        </w:rPr>
        <w:t xml:space="preserve">В статистических данных для анализа надёжности имеются также удельные показатели автоматических отключений и повреждений </w:t>
      </w:r>
      <w:proofErr w:type="spellStart"/>
      <w:proofErr w:type="gramStart"/>
      <w:r>
        <w:rPr>
          <w:sz w:val="24"/>
        </w:rPr>
        <w:t>вл</w:t>
      </w:r>
      <w:proofErr w:type="spellEnd"/>
      <w:proofErr w:type="gramEnd"/>
      <w:r>
        <w:rPr>
          <w:sz w:val="24"/>
        </w:rPr>
        <w:t xml:space="preserve"> 35-750 </w:t>
      </w:r>
      <w:proofErr w:type="spellStart"/>
      <w:r>
        <w:rPr>
          <w:sz w:val="24"/>
        </w:rPr>
        <w:t>кВ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энргосистем</w:t>
      </w:r>
      <w:proofErr w:type="spellEnd"/>
      <w:r>
        <w:rPr>
          <w:sz w:val="24"/>
        </w:rPr>
        <w:t xml:space="preserve"> РБ на 100 км погодам (таблицы 4.8, 4.9)</w:t>
      </w:r>
    </w:p>
    <w:p w:rsidR="007F5ADD" w:rsidRDefault="007F5ADD" w:rsidP="007F5ADD">
      <w:pPr>
        <w:ind w:firstLine="851"/>
        <w:jc w:val="right"/>
        <w:rPr>
          <w:sz w:val="24"/>
        </w:rPr>
      </w:pPr>
      <w:r>
        <w:rPr>
          <w:sz w:val="24"/>
        </w:rPr>
        <w:t>Таблица 4.8</w:t>
      </w:r>
    </w:p>
    <w:tbl>
      <w:tblPr>
        <w:tblW w:w="0" w:type="auto"/>
        <w:tblInd w:w="1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0"/>
        <w:gridCol w:w="1940"/>
        <w:gridCol w:w="1145"/>
        <w:gridCol w:w="1145"/>
        <w:gridCol w:w="1145"/>
        <w:gridCol w:w="1145"/>
        <w:gridCol w:w="1145"/>
      </w:tblGrid>
      <w:tr w:rsidR="007F5ADD" w:rsidTr="00C12106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510" w:type="dxa"/>
            <w:vMerge w:val="restart"/>
          </w:tcPr>
          <w:p w:rsidR="007F5ADD" w:rsidRDefault="007F5ADD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940" w:type="dxa"/>
            <w:vMerge w:val="restart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5725" w:type="dxa"/>
            <w:gridSpan w:val="5"/>
          </w:tcPr>
          <w:p w:rsidR="007F5ADD" w:rsidRDefault="007F5ADD" w:rsidP="00C12106">
            <w:pPr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Минскэнерго</w:t>
            </w:r>
            <w:proofErr w:type="spellEnd"/>
            <w:r>
              <w:rPr>
                <w:sz w:val="24"/>
              </w:rPr>
              <w:t xml:space="preserve"> – 1995 г.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510" w:type="dxa"/>
            <w:vMerge/>
          </w:tcPr>
          <w:p w:rsidR="007F5ADD" w:rsidRDefault="007F5ADD" w:rsidP="00C12106">
            <w:pPr>
              <w:jc w:val="both"/>
              <w:rPr>
                <w:sz w:val="24"/>
              </w:rPr>
            </w:pPr>
          </w:p>
        </w:tc>
        <w:tc>
          <w:tcPr>
            <w:tcW w:w="1940" w:type="dxa"/>
            <w:vMerge/>
          </w:tcPr>
          <w:p w:rsidR="007F5ADD" w:rsidRDefault="007F5ADD" w:rsidP="00C12106">
            <w:pPr>
              <w:jc w:val="center"/>
              <w:rPr>
                <w:sz w:val="24"/>
              </w:rPr>
            </w:pP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35 </w:t>
            </w:r>
            <w:proofErr w:type="spellStart"/>
            <w:r>
              <w:rPr>
                <w:sz w:val="24"/>
              </w:rPr>
              <w:t>кВ</w:t>
            </w:r>
            <w:proofErr w:type="spellEnd"/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110 </w:t>
            </w:r>
            <w:proofErr w:type="spellStart"/>
            <w:r>
              <w:rPr>
                <w:sz w:val="24"/>
              </w:rPr>
              <w:t>кВ</w:t>
            </w:r>
            <w:proofErr w:type="spellEnd"/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220 </w:t>
            </w:r>
            <w:proofErr w:type="spellStart"/>
            <w:r>
              <w:rPr>
                <w:sz w:val="24"/>
              </w:rPr>
              <w:t>кВ</w:t>
            </w:r>
            <w:proofErr w:type="spellEnd"/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330 </w:t>
            </w:r>
            <w:proofErr w:type="spellStart"/>
            <w:r>
              <w:rPr>
                <w:sz w:val="24"/>
              </w:rPr>
              <w:t>кВ</w:t>
            </w:r>
            <w:proofErr w:type="spellEnd"/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35-750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rPr>
          <w:trHeight w:val="275"/>
        </w:trPr>
        <w:tc>
          <w:tcPr>
            <w:tcW w:w="510" w:type="dxa"/>
          </w:tcPr>
          <w:p w:rsidR="007F5ADD" w:rsidRDefault="007F5ADD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0" w:type="dxa"/>
          </w:tcPr>
          <w:p w:rsidR="007F5ADD" w:rsidRDefault="007F5ADD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1,93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6,95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4,1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0,84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4,12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rPr>
          <w:trHeight w:val="279"/>
        </w:trPr>
        <w:tc>
          <w:tcPr>
            <w:tcW w:w="510" w:type="dxa"/>
          </w:tcPr>
          <w:p w:rsidR="007F5ADD" w:rsidRDefault="007F5ADD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40" w:type="dxa"/>
          </w:tcPr>
          <w:p w:rsidR="007F5ADD" w:rsidRDefault="007F5ADD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Устойчивых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1,58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1,09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0,99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510" w:type="dxa"/>
          </w:tcPr>
          <w:p w:rsidR="007F5ADD" w:rsidRDefault="007F5ADD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40" w:type="dxa"/>
          </w:tcPr>
          <w:p w:rsidR="007F5ADD" w:rsidRDefault="007F5ADD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С повреждением элементов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0,35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0,57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0,37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0,37</w:t>
            </w:r>
          </w:p>
        </w:tc>
      </w:tr>
    </w:tbl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right"/>
        <w:rPr>
          <w:sz w:val="24"/>
        </w:rPr>
      </w:pPr>
      <w:r>
        <w:rPr>
          <w:sz w:val="24"/>
        </w:rPr>
        <w:t>Таблица 4.9</w:t>
      </w:r>
    </w:p>
    <w:tbl>
      <w:tblPr>
        <w:tblW w:w="0" w:type="auto"/>
        <w:tblInd w:w="1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0"/>
        <w:gridCol w:w="1940"/>
        <w:gridCol w:w="1145"/>
        <w:gridCol w:w="1145"/>
        <w:gridCol w:w="1145"/>
        <w:gridCol w:w="1145"/>
        <w:gridCol w:w="1145"/>
      </w:tblGrid>
      <w:tr w:rsidR="007F5ADD" w:rsidTr="00C12106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510" w:type="dxa"/>
            <w:vMerge w:val="restart"/>
          </w:tcPr>
          <w:p w:rsidR="007F5ADD" w:rsidRDefault="007F5ADD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940" w:type="dxa"/>
            <w:vMerge w:val="restart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5725" w:type="dxa"/>
            <w:gridSpan w:val="5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Минэнерго – 1995 г.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510" w:type="dxa"/>
            <w:vMerge/>
          </w:tcPr>
          <w:p w:rsidR="007F5ADD" w:rsidRDefault="007F5ADD" w:rsidP="00C12106">
            <w:pPr>
              <w:jc w:val="both"/>
              <w:rPr>
                <w:sz w:val="24"/>
              </w:rPr>
            </w:pPr>
          </w:p>
        </w:tc>
        <w:tc>
          <w:tcPr>
            <w:tcW w:w="1940" w:type="dxa"/>
            <w:vMerge/>
          </w:tcPr>
          <w:p w:rsidR="007F5ADD" w:rsidRDefault="007F5ADD" w:rsidP="00C12106">
            <w:pPr>
              <w:jc w:val="center"/>
              <w:rPr>
                <w:sz w:val="24"/>
              </w:rPr>
            </w:pP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35 </w:t>
            </w:r>
            <w:proofErr w:type="spellStart"/>
            <w:r>
              <w:rPr>
                <w:sz w:val="24"/>
              </w:rPr>
              <w:t>кВ</w:t>
            </w:r>
            <w:proofErr w:type="spellEnd"/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110 </w:t>
            </w:r>
            <w:proofErr w:type="spellStart"/>
            <w:r>
              <w:rPr>
                <w:sz w:val="24"/>
              </w:rPr>
              <w:t>кВ</w:t>
            </w:r>
            <w:proofErr w:type="spellEnd"/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220 </w:t>
            </w:r>
            <w:proofErr w:type="spellStart"/>
            <w:r>
              <w:rPr>
                <w:sz w:val="24"/>
              </w:rPr>
              <w:t>кВ</w:t>
            </w:r>
            <w:proofErr w:type="spellEnd"/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330 </w:t>
            </w:r>
            <w:proofErr w:type="spellStart"/>
            <w:r>
              <w:rPr>
                <w:sz w:val="24"/>
              </w:rPr>
              <w:t>кВ</w:t>
            </w:r>
            <w:proofErr w:type="spellEnd"/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35-750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rPr>
          <w:trHeight w:val="271"/>
        </w:trPr>
        <w:tc>
          <w:tcPr>
            <w:tcW w:w="510" w:type="dxa"/>
          </w:tcPr>
          <w:p w:rsidR="007F5ADD" w:rsidRDefault="007F5ADD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0" w:type="dxa"/>
          </w:tcPr>
          <w:p w:rsidR="007F5ADD" w:rsidRDefault="007F5ADD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2,24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5,27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3,77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1,16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3,65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rPr>
          <w:trHeight w:val="279"/>
        </w:trPr>
        <w:tc>
          <w:tcPr>
            <w:tcW w:w="510" w:type="dxa"/>
          </w:tcPr>
          <w:p w:rsidR="007F5ADD" w:rsidRDefault="007F5ADD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40" w:type="dxa"/>
          </w:tcPr>
          <w:p w:rsidR="007F5ADD" w:rsidRDefault="007F5ADD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Устойчивых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1,33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0,87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0,22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0,08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0,88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510" w:type="dxa"/>
          </w:tcPr>
          <w:p w:rsidR="007F5ADD" w:rsidRDefault="007F5ADD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40" w:type="dxa"/>
          </w:tcPr>
          <w:p w:rsidR="007F5ADD" w:rsidRDefault="007F5ADD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С повреждением элементов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0,35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0,17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0,03</w:t>
            </w:r>
          </w:p>
        </w:tc>
        <w:tc>
          <w:tcPr>
            <w:tcW w:w="1145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0,32</w:t>
            </w:r>
          </w:p>
        </w:tc>
      </w:tr>
    </w:tbl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both"/>
        <w:rPr>
          <w:sz w:val="24"/>
        </w:rPr>
      </w:pPr>
      <w:r>
        <w:rPr>
          <w:sz w:val="24"/>
        </w:rPr>
        <w:t xml:space="preserve">В </w:t>
      </w:r>
      <w:proofErr w:type="spellStart"/>
      <w:r>
        <w:rPr>
          <w:sz w:val="24"/>
        </w:rPr>
        <w:t>энргосистемах</w:t>
      </w:r>
      <w:proofErr w:type="spellEnd"/>
      <w:r>
        <w:rPr>
          <w:sz w:val="24"/>
        </w:rPr>
        <w:t xml:space="preserve"> РБ также ведётся анализ аварийных отключений и повреждений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35-750 </w:t>
      </w:r>
      <w:proofErr w:type="spellStart"/>
      <w:r>
        <w:rPr>
          <w:sz w:val="24"/>
        </w:rPr>
        <w:t>кВ.</w:t>
      </w:r>
      <w:proofErr w:type="spellEnd"/>
      <w:r>
        <w:rPr>
          <w:sz w:val="24"/>
        </w:rPr>
        <w:t xml:space="preserve"> В таблице 4.10 приводятся сводные показатели количества отключений ВЛ и их причин по Минэнерго РБ.</w:t>
      </w:r>
    </w:p>
    <w:p w:rsidR="007F5ADD" w:rsidRDefault="007F5ADD" w:rsidP="007F5ADD">
      <w:pPr>
        <w:ind w:firstLine="851"/>
        <w:jc w:val="right"/>
      </w:pPr>
      <w:r>
        <w:rPr>
          <w:sz w:val="24"/>
        </w:rPr>
        <w:br w:type="page"/>
      </w:r>
      <w:r>
        <w:lastRenderedPageBreak/>
        <w:t>Таблица 4.10</w:t>
      </w:r>
    </w:p>
    <w:p w:rsidR="007F5ADD" w:rsidRDefault="007F5ADD" w:rsidP="007F5ADD">
      <w:pPr>
        <w:ind w:firstLine="851"/>
        <w:jc w:val="both"/>
        <w:rPr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60"/>
        <w:gridCol w:w="850"/>
        <w:gridCol w:w="1560"/>
        <w:gridCol w:w="1012"/>
        <w:gridCol w:w="1013"/>
        <w:gridCol w:w="1013"/>
        <w:gridCol w:w="1013"/>
        <w:gridCol w:w="1013"/>
      </w:tblGrid>
      <w:tr w:rsidR="007F5ADD" w:rsidTr="00C12106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2"/>
          </w:tcPr>
          <w:p w:rsidR="007F5ADD" w:rsidRDefault="007F5ADD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Минэнерго – 1995 г.</w:t>
            </w:r>
          </w:p>
        </w:tc>
        <w:tc>
          <w:tcPr>
            <w:tcW w:w="1560" w:type="dxa"/>
          </w:tcPr>
          <w:p w:rsidR="007F5ADD" w:rsidRDefault="007F5ADD" w:rsidP="00C12106">
            <w:pPr>
              <w:jc w:val="both"/>
              <w:rPr>
                <w:sz w:val="24"/>
              </w:rPr>
            </w:pPr>
            <w:r>
              <w:rPr>
                <w:sz w:val="24"/>
                <w:lang w:val="en-US"/>
              </w:rPr>
              <w:t>U</w:t>
            </w:r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кВ</w:t>
            </w:r>
            <w:proofErr w:type="spellEnd"/>
          </w:p>
        </w:tc>
        <w:tc>
          <w:tcPr>
            <w:tcW w:w="1012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35-750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330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c>
          <w:tcPr>
            <w:tcW w:w="5070" w:type="dxa"/>
            <w:gridSpan w:val="3"/>
          </w:tcPr>
          <w:p w:rsidR="007F5ADD" w:rsidRDefault="007F5ADD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1. Устойчивых отключений </w:t>
            </w:r>
            <w:proofErr w:type="gramStart"/>
            <w:r>
              <w:rPr>
                <w:sz w:val="24"/>
              </w:rPr>
              <w:t>ВЛ</w:t>
            </w:r>
            <w:proofErr w:type="gramEnd"/>
          </w:p>
        </w:tc>
        <w:tc>
          <w:tcPr>
            <w:tcW w:w="1012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313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166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169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c>
          <w:tcPr>
            <w:tcW w:w="5070" w:type="dxa"/>
            <w:gridSpan w:val="3"/>
          </w:tcPr>
          <w:p w:rsidR="007F5ADD" w:rsidRDefault="007F5ADD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2. Повреждено элементов </w:t>
            </w:r>
            <w:proofErr w:type="gramStart"/>
            <w:r>
              <w:rPr>
                <w:sz w:val="24"/>
              </w:rPr>
              <w:t>ВЛ</w:t>
            </w:r>
            <w:proofErr w:type="gramEnd"/>
          </w:p>
        </w:tc>
        <w:tc>
          <w:tcPr>
            <w:tcW w:w="1012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60" w:type="dxa"/>
            <w:vMerge w:val="restart"/>
          </w:tcPr>
          <w:p w:rsidR="007F5ADD" w:rsidRDefault="007F5ADD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В том числе:     опор</w:t>
            </w:r>
          </w:p>
        </w:tc>
        <w:tc>
          <w:tcPr>
            <w:tcW w:w="2410" w:type="dxa"/>
            <w:gridSpan w:val="2"/>
          </w:tcPr>
          <w:p w:rsidR="007F5ADD" w:rsidRDefault="007F5ADD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металлических</w:t>
            </w:r>
          </w:p>
        </w:tc>
        <w:tc>
          <w:tcPr>
            <w:tcW w:w="1012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60" w:type="dxa"/>
            <w:vMerge/>
          </w:tcPr>
          <w:p w:rsidR="007F5ADD" w:rsidRDefault="007F5ADD" w:rsidP="00C12106">
            <w:pPr>
              <w:jc w:val="both"/>
              <w:rPr>
                <w:sz w:val="24"/>
              </w:rPr>
            </w:pPr>
          </w:p>
        </w:tc>
        <w:tc>
          <w:tcPr>
            <w:tcW w:w="2410" w:type="dxa"/>
            <w:gridSpan w:val="2"/>
          </w:tcPr>
          <w:p w:rsidR="007F5ADD" w:rsidRDefault="007F5ADD" w:rsidP="00C12106">
            <w:pPr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ж/б</w:t>
            </w:r>
            <w:proofErr w:type="gramEnd"/>
          </w:p>
        </w:tc>
        <w:tc>
          <w:tcPr>
            <w:tcW w:w="1012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c>
          <w:tcPr>
            <w:tcW w:w="5070" w:type="dxa"/>
            <w:gridSpan w:val="3"/>
          </w:tcPr>
          <w:p w:rsidR="007F5ADD" w:rsidRDefault="007F5ADD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Изоляторов, мест</w:t>
            </w:r>
          </w:p>
        </w:tc>
        <w:tc>
          <w:tcPr>
            <w:tcW w:w="1012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c>
          <w:tcPr>
            <w:tcW w:w="5070" w:type="dxa"/>
            <w:gridSpan w:val="3"/>
          </w:tcPr>
          <w:p w:rsidR="007F5ADD" w:rsidRDefault="007F5ADD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Проводов, мест</w:t>
            </w:r>
          </w:p>
        </w:tc>
        <w:tc>
          <w:tcPr>
            <w:tcW w:w="1012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c>
          <w:tcPr>
            <w:tcW w:w="5070" w:type="dxa"/>
            <w:gridSpan w:val="3"/>
          </w:tcPr>
          <w:p w:rsidR="007F5ADD" w:rsidRDefault="007F5ADD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Грозозащитный трос, мест</w:t>
            </w:r>
          </w:p>
        </w:tc>
        <w:tc>
          <w:tcPr>
            <w:tcW w:w="1012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c>
          <w:tcPr>
            <w:tcW w:w="5070" w:type="dxa"/>
            <w:gridSpan w:val="3"/>
          </w:tcPr>
          <w:p w:rsidR="007F5ADD" w:rsidRDefault="007F5ADD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Линейная арматура, мест</w:t>
            </w:r>
          </w:p>
        </w:tc>
        <w:tc>
          <w:tcPr>
            <w:tcW w:w="1012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c>
          <w:tcPr>
            <w:tcW w:w="5070" w:type="dxa"/>
            <w:gridSpan w:val="3"/>
          </w:tcPr>
          <w:p w:rsidR="007F5ADD" w:rsidRDefault="007F5ADD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3. Среднее время аварийного отключения, час</w:t>
            </w:r>
          </w:p>
        </w:tc>
        <w:tc>
          <w:tcPr>
            <w:tcW w:w="1012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4-50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4-12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6-10</w:t>
            </w:r>
          </w:p>
        </w:tc>
        <w:tc>
          <w:tcPr>
            <w:tcW w:w="1013" w:type="dxa"/>
          </w:tcPr>
          <w:p w:rsidR="007F5ADD" w:rsidRDefault="007F5ADD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1-25</w:t>
            </w:r>
          </w:p>
        </w:tc>
      </w:tr>
    </w:tbl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center"/>
        <w:rPr>
          <w:b/>
          <w:sz w:val="24"/>
        </w:rPr>
      </w:pPr>
      <w:r>
        <w:rPr>
          <w:b/>
          <w:sz w:val="24"/>
        </w:rPr>
        <w:br w:type="page"/>
      </w:r>
      <w:r>
        <w:rPr>
          <w:b/>
          <w:sz w:val="24"/>
        </w:rPr>
        <w:lastRenderedPageBreak/>
        <w:t>4.13 Статистика повреждений элементов ЭС в распределительных сетях</w:t>
      </w:r>
    </w:p>
    <w:p w:rsidR="007F5ADD" w:rsidRDefault="007F5ADD" w:rsidP="007F5ADD">
      <w:pPr>
        <w:ind w:firstLine="851"/>
        <w:jc w:val="both"/>
        <w:rPr>
          <w:sz w:val="24"/>
        </w:rPr>
      </w:pPr>
      <w:r>
        <w:rPr>
          <w:sz w:val="24"/>
        </w:rPr>
        <w:t xml:space="preserve">Число повреждений в распределительных сетях (РС) зависит от конструкции линий, срока их службы и уровня эксплуатации. </w:t>
      </w:r>
      <w:proofErr w:type="gramStart"/>
      <w:r>
        <w:rPr>
          <w:sz w:val="24"/>
        </w:rPr>
        <w:t>Данные о повреждениях в воздушных РС в год на примере распределительной сети имеющей хороший уровень эксплуатации.</w:t>
      </w:r>
      <w:proofErr w:type="gramEnd"/>
    </w:p>
    <w:p w:rsidR="007F5ADD" w:rsidRDefault="007F5ADD" w:rsidP="007F5ADD">
      <w:pPr>
        <w:ind w:firstLine="851"/>
        <w:jc w:val="both"/>
        <w:rPr>
          <w:sz w:val="24"/>
        </w:rPr>
      </w:pPr>
      <w:r>
        <w:rPr>
          <w:sz w:val="24"/>
        </w:rPr>
        <w:t>Повреждения в сети ВН за год:</w:t>
      </w:r>
    </w:p>
    <w:p w:rsidR="007F5ADD" w:rsidRDefault="007F5ADD" w:rsidP="007F5ADD">
      <w:pPr>
        <w:numPr>
          <w:ilvl w:val="0"/>
          <w:numId w:val="1"/>
        </w:numPr>
        <w:ind w:left="1211"/>
        <w:jc w:val="both"/>
        <w:rPr>
          <w:sz w:val="24"/>
        </w:rPr>
      </w:pPr>
      <w:r>
        <w:rPr>
          <w:sz w:val="24"/>
        </w:rPr>
        <w:t xml:space="preserve">Устойчивые повреждения на 100 км линий </w:t>
      </w:r>
      <w:r>
        <w:rPr>
          <w:sz w:val="24"/>
        </w:rPr>
        <w:sym w:font="Symbol" w:char="F064"/>
      </w:r>
      <w:r>
        <w:rPr>
          <w:sz w:val="24"/>
        </w:rPr>
        <w:t xml:space="preserve">, в том числе: изоляторов – 1,5, проводов 0,25, опор – 1.5 </w:t>
      </w:r>
      <w:r>
        <w:rPr>
          <w:sz w:val="24"/>
        </w:rPr>
        <w:sym w:font="Symbol" w:char="F0B8"/>
      </w:r>
      <w:r>
        <w:rPr>
          <w:sz w:val="24"/>
        </w:rPr>
        <w:t>2, разъединителей – 1.</w:t>
      </w:r>
    </w:p>
    <w:p w:rsidR="007F5ADD" w:rsidRDefault="007F5ADD" w:rsidP="007F5ADD">
      <w:pPr>
        <w:numPr>
          <w:ilvl w:val="0"/>
          <w:numId w:val="1"/>
        </w:numPr>
        <w:ind w:left="1211"/>
        <w:jc w:val="both"/>
        <w:rPr>
          <w:sz w:val="24"/>
        </w:rPr>
      </w:pPr>
      <w:r>
        <w:rPr>
          <w:sz w:val="24"/>
        </w:rPr>
        <w:t>Повреждения на 100 трансформаторных пунктов – 5, в том числе: трансформаторов –2,25, вентильных разрядников – 0,8, перегорание фаз предохранителей ВН на 100 км линий – 0,1.</w:t>
      </w:r>
    </w:p>
    <w:p w:rsidR="007F5ADD" w:rsidRDefault="007F5ADD" w:rsidP="007F5ADD">
      <w:pPr>
        <w:ind w:firstLine="851"/>
        <w:jc w:val="both"/>
        <w:rPr>
          <w:sz w:val="24"/>
        </w:rPr>
      </w:pPr>
      <w:r>
        <w:rPr>
          <w:sz w:val="24"/>
        </w:rPr>
        <w:t>Повреждения в сети НН за год:</w:t>
      </w:r>
    </w:p>
    <w:p w:rsidR="007F5ADD" w:rsidRDefault="007F5ADD" w:rsidP="007F5ADD">
      <w:pPr>
        <w:numPr>
          <w:ilvl w:val="0"/>
          <w:numId w:val="2"/>
        </w:numPr>
        <w:ind w:left="1211"/>
        <w:jc w:val="both"/>
        <w:rPr>
          <w:sz w:val="24"/>
        </w:rPr>
      </w:pPr>
      <w:r>
        <w:rPr>
          <w:sz w:val="24"/>
        </w:rPr>
        <w:t>Устойчивые повреждения на 100 км линий – 13;</w:t>
      </w:r>
    </w:p>
    <w:p w:rsidR="007F5ADD" w:rsidRDefault="007F5ADD" w:rsidP="007F5ADD">
      <w:pPr>
        <w:numPr>
          <w:ilvl w:val="0"/>
          <w:numId w:val="2"/>
        </w:numPr>
        <w:ind w:left="1211"/>
        <w:jc w:val="both"/>
        <w:rPr>
          <w:sz w:val="24"/>
        </w:rPr>
      </w:pPr>
      <w:r>
        <w:rPr>
          <w:sz w:val="24"/>
        </w:rPr>
        <w:t>Повреждения на 100 трансформаторных пунктов – 80;</w:t>
      </w:r>
    </w:p>
    <w:p w:rsidR="007F5ADD" w:rsidRDefault="007F5ADD" w:rsidP="007F5ADD">
      <w:pPr>
        <w:numPr>
          <w:ilvl w:val="0"/>
          <w:numId w:val="2"/>
        </w:numPr>
        <w:ind w:left="1211"/>
        <w:jc w:val="both"/>
        <w:rPr>
          <w:sz w:val="24"/>
        </w:rPr>
      </w:pPr>
      <w:proofErr w:type="gramStart"/>
      <w:r>
        <w:rPr>
          <w:sz w:val="24"/>
        </w:rPr>
        <w:t>Повреждения</w:t>
      </w:r>
      <w:proofErr w:type="gramEnd"/>
      <w:r>
        <w:rPr>
          <w:sz w:val="24"/>
        </w:rPr>
        <w:t xml:space="preserve"> устраняемые заменой предохранителей – 40;</w:t>
      </w:r>
    </w:p>
    <w:p w:rsidR="007F5ADD" w:rsidRDefault="007F5ADD" w:rsidP="007F5ADD">
      <w:pPr>
        <w:numPr>
          <w:ilvl w:val="0"/>
          <w:numId w:val="2"/>
        </w:numPr>
        <w:ind w:left="1211"/>
        <w:jc w:val="both"/>
        <w:rPr>
          <w:sz w:val="24"/>
        </w:rPr>
      </w:pPr>
      <w:r>
        <w:rPr>
          <w:sz w:val="24"/>
        </w:rPr>
        <w:t>повреждения на 100 км линий – 23.1:</w:t>
      </w:r>
    </w:p>
    <w:p w:rsidR="007F5ADD" w:rsidRDefault="007F5ADD" w:rsidP="007F5ADD">
      <w:pPr>
        <w:numPr>
          <w:ilvl w:val="0"/>
          <w:numId w:val="3"/>
        </w:numPr>
        <w:ind w:left="3119" w:hanging="425"/>
        <w:jc w:val="both"/>
        <w:rPr>
          <w:sz w:val="24"/>
        </w:rPr>
      </w:pPr>
      <w:r>
        <w:rPr>
          <w:sz w:val="24"/>
        </w:rPr>
        <w:t>опор (в бурю) – 48;</w:t>
      </w:r>
    </w:p>
    <w:p w:rsidR="007F5ADD" w:rsidRDefault="007F5ADD" w:rsidP="007F5ADD">
      <w:pPr>
        <w:numPr>
          <w:ilvl w:val="0"/>
          <w:numId w:val="3"/>
        </w:numPr>
        <w:ind w:left="3119" w:hanging="425"/>
        <w:jc w:val="both"/>
        <w:rPr>
          <w:sz w:val="24"/>
        </w:rPr>
      </w:pPr>
      <w:r>
        <w:rPr>
          <w:sz w:val="24"/>
        </w:rPr>
        <w:t>установок НН (на 100 ТП) – 80.</w:t>
      </w:r>
    </w:p>
    <w:p w:rsidR="007F5ADD" w:rsidRDefault="007F5ADD" w:rsidP="007F5ADD">
      <w:pPr>
        <w:ind w:firstLine="851"/>
        <w:jc w:val="both"/>
        <w:rPr>
          <w:sz w:val="24"/>
        </w:rPr>
      </w:pPr>
      <w:r>
        <w:rPr>
          <w:sz w:val="24"/>
        </w:rPr>
        <w:t>Для ликвидации одного повреждения транспорт проходит в среднем 73 км.</w:t>
      </w:r>
    </w:p>
    <w:p w:rsidR="007F5ADD" w:rsidRDefault="007F5ADD" w:rsidP="007F5ADD">
      <w:pPr>
        <w:ind w:firstLine="851"/>
        <w:jc w:val="both"/>
        <w:rPr>
          <w:sz w:val="24"/>
        </w:rPr>
      </w:pPr>
      <w:r>
        <w:rPr>
          <w:sz w:val="24"/>
        </w:rPr>
        <w:t xml:space="preserve">Распределение повреждений в </w:t>
      </w:r>
      <w:proofErr w:type="spellStart"/>
      <w:r>
        <w:rPr>
          <w:sz w:val="24"/>
        </w:rPr>
        <w:t>РСПовреждения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вызванные</w:t>
      </w:r>
      <w:proofErr w:type="gramEnd"/>
      <w:r>
        <w:rPr>
          <w:sz w:val="24"/>
        </w:rPr>
        <w:t>:</w:t>
      </w:r>
    </w:p>
    <w:p w:rsidR="007F5ADD" w:rsidRDefault="007F5ADD" w:rsidP="007F5ADD">
      <w:pPr>
        <w:numPr>
          <w:ilvl w:val="0"/>
          <w:numId w:val="5"/>
        </w:numPr>
        <w:tabs>
          <w:tab w:val="num" w:pos="927"/>
        </w:tabs>
        <w:ind w:left="709" w:hanging="283"/>
        <w:jc w:val="both"/>
        <w:rPr>
          <w:sz w:val="24"/>
        </w:rPr>
      </w:pPr>
      <w:r>
        <w:rPr>
          <w:sz w:val="24"/>
        </w:rPr>
        <w:t>природными воздействиями 35</w:t>
      </w:r>
      <w:r>
        <w:rPr>
          <w:sz w:val="24"/>
        </w:rPr>
        <w:sym w:font="Symbol" w:char="F0B8"/>
      </w:r>
      <w:r>
        <w:rPr>
          <w:sz w:val="24"/>
        </w:rPr>
        <w:t>50;</w:t>
      </w:r>
    </w:p>
    <w:p w:rsidR="007F5ADD" w:rsidRDefault="007F5ADD" w:rsidP="007F5ADD">
      <w:pPr>
        <w:numPr>
          <w:ilvl w:val="0"/>
          <w:numId w:val="4"/>
        </w:numPr>
        <w:ind w:left="709" w:hanging="283"/>
        <w:jc w:val="both"/>
        <w:rPr>
          <w:sz w:val="24"/>
        </w:rPr>
      </w:pPr>
      <w:r>
        <w:rPr>
          <w:sz w:val="24"/>
        </w:rPr>
        <w:t>деятельностью людей</w:t>
      </w:r>
      <w:r>
        <w:rPr>
          <w:sz w:val="24"/>
        </w:rPr>
        <w:tab/>
        <w:t>25</w:t>
      </w:r>
      <w:r>
        <w:rPr>
          <w:sz w:val="24"/>
        </w:rPr>
        <w:sym w:font="Symbol" w:char="F0B8"/>
      </w:r>
      <w:r>
        <w:rPr>
          <w:sz w:val="24"/>
        </w:rPr>
        <w:t>35;</w:t>
      </w:r>
    </w:p>
    <w:p w:rsidR="007F5ADD" w:rsidRDefault="007F5ADD" w:rsidP="007F5ADD">
      <w:pPr>
        <w:jc w:val="both"/>
        <w:rPr>
          <w:sz w:val="24"/>
        </w:rPr>
      </w:pPr>
      <w:r>
        <w:rPr>
          <w:sz w:val="24"/>
        </w:rPr>
        <w:t>Повреждения:</w:t>
      </w:r>
    </w:p>
    <w:p w:rsidR="007F5ADD" w:rsidRDefault="007F5ADD" w:rsidP="007F5ADD">
      <w:pPr>
        <w:numPr>
          <w:ilvl w:val="0"/>
          <w:numId w:val="5"/>
        </w:numPr>
        <w:tabs>
          <w:tab w:val="num" w:pos="927"/>
        </w:tabs>
        <w:ind w:left="709" w:hanging="283"/>
        <w:jc w:val="both"/>
        <w:rPr>
          <w:sz w:val="24"/>
        </w:rPr>
      </w:pPr>
      <w:r>
        <w:rPr>
          <w:sz w:val="24"/>
        </w:rPr>
        <w:t>на линиях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75;</w:t>
      </w:r>
    </w:p>
    <w:p w:rsidR="007F5ADD" w:rsidRDefault="007F5ADD" w:rsidP="007F5ADD">
      <w:pPr>
        <w:numPr>
          <w:ilvl w:val="0"/>
          <w:numId w:val="5"/>
        </w:numPr>
        <w:tabs>
          <w:tab w:val="num" w:pos="927"/>
        </w:tabs>
        <w:ind w:left="709" w:hanging="283"/>
        <w:jc w:val="both"/>
        <w:rPr>
          <w:sz w:val="24"/>
        </w:rPr>
      </w:pPr>
      <w:r>
        <w:rPr>
          <w:sz w:val="24"/>
        </w:rPr>
        <w:t>в ТП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7,4;</w:t>
      </w:r>
    </w:p>
    <w:p w:rsidR="007F5ADD" w:rsidRDefault="007F5ADD" w:rsidP="007F5ADD">
      <w:pPr>
        <w:numPr>
          <w:ilvl w:val="0"/>
          <w:numId w:val="5"/>
        </w:numPr>
        <w:tabs>
          <w:tab w:val="num" w:pos="927"/>
        </w:tabs>
        <w:ind w:left="709" w:hanging="283"/>
        <w:jc w:val="both"/>
        <w:rPr>
          <w:sz w:val="24"/>
        </w:rPr>
      </w:pPr>
      <w:r>
        <w:rPr>
          <w:sz w:val="24"/>
        </w:rPr>
        <w:t>у абонентов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17,6;</w:t>
      </w:r>
    </w:p>
    <w:p w:rsidR="007F5ADD" w:rsidRDefault="007F5ADD" w:rsidP="007F5ADD">
      <w:pPr>
        <w:jc w:val="both"/>
        <w:rPr>
          <w:sz w:val="24"/>
        </w:rPr>
      </w:pPr>
      <w:r>
        <w:rPr>
          <w:sz w:val="24"/>
        </w:rPr>
        <w:t>Повреждения:</w:t>
      </w:r>
    </w:p>
    <w:p w:rsidR="007F5ADD" w:rsidRDefault="007F5ADD" w:rsidP="007F5ADD">
      <w:pPr>
        <w:numPr>
          <w:ilvl w:val="0"/>
          <w:numId w:val="6"/>
        </w:numPr>
        <w:ind w:left="1211"/>
        <w:jc w:val="both"/>
        <w:rPr>
          <w:sz w:val="24"/>
        </w:rPr>
      </w:pPr>
      <w:r>
        <w:rPr>
          <w:sz w:val="24"/>
        </w:rPr>
        <w:t>в сильную бурю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33;</w:t>
      </w:r>
    </w:p>
    <w:p w:rsidR="007F5ADD" w:rsidRDefault="007F5ADD" w:rsidP="007F5ADD">
      <w:pPr>
        <w:numPr>
          <w:ilvl w:val="0"/>
          <w:numId w:val="6"/>
        </w:numPr>
        <w:ind w:left="1211"/>
        <w:jc w:val="both"/>
        <w:rPr>
          <w:sz w:val="24"/>
        </w:rPr>
      </w:pPr>
      <w:r>
        <w:rPr>
          <w:sz w:val="24"/>
        </w:rPr>
        <w:t>проводов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22;</w:t>
      </w:r>
    </w:p>
    <w:p w:rsidR="007F5ADD" w:rsidRDefault="007F5ADD" w:rsidP="007F5ADD">
      <w:pPr>
        <w:numPr>
          <w:ilvl w:val="0"/>
          <w:numId w:val="6"/>
        </w:numPr>
        <w:ind w:left="1211"/>
        <w:jc w:val="both"/>
        <w:rPr>
          <w:sz w:val="24"/>
        </w:rPr>
      </w:pPr>
      <w:r>
        <w:rPr>
          <w:sz w:val="24"/>
        </w:rPr>
        <w:t>изоляторов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19;</w:t>
      </w:r>
    </w:p>
    <w:p w:rsidR="007F5ADD" w:rsidRDefault="007F5ADD" w:rsidP="007F5ADD">
      <w:pPr>
        <w:numPr>
          <w:ilvl w:val="0"/>
          <w:numId w:val="6"/>
        </w:numPr>
        <w:ind w:left="1211"/>
        <w:jc w:val="both"/>
        <w:rPr>
          <w:sz w:val="24"/>
        </w:rPr>
      </w:pPr>
      <w:r>
        <w:rPr>
          <w:sz w:val="24"/>
        </w:rPr>
        <w:t>крюков изоляторов</w:t>
      </w:r>
      <w:r>
        <w:rPr>
          <w:sz w:val="24"/>
        </w:rPr>
        <w:tab/>
      </w:r>
      <w:r>
        <w:rPr>
          <w:sz w:val="24"/>
        </w:rPr>
        <w:tab/>
        <w:t>8.</w:t>
      </w:r>
    </w:p>
    <w:p w:rsidR="007F5ADD" w:rsidRDefault="007F5ADD" w:rsidP="007F5ADD">
      <w:pPr>
        <w:ind w:firstLine="851"/>
        <w:jc w:val="both"/>
        <w:rPr>
          <w:sz w:val="24"/>
        </w:rPr>
      </w:pPr>
      <w:r>
        <w:rPr>
          <w:sz w:val="24"/>
        </w:rPr>
        <w:t>Зависимость относительного числа повреждений</w:t>
      </w:r>
      <w:proofErr w:type="gramStart"/>
      <w:r>
        <w:rPr>
          <w:sz w:val="24"/>
        </w:rPr>
        <w:t xml:space="preserve"> (%) </w:t>
      </w:r>
      <w:proofErr w:type="gramEnd"/>
      <w:r>
        <w:rPr>
          <w:sz w:val="24"/>
        </w:rPr>
        <w:t>по дням недели представлена на рис 4.11. В таблице 4.11 приведены зависимости числа повреждений в РС по месяцам и часам суток.</w:t>
      </w:r>
    </w:p>
    <w:p w:rsidR="007F5ADD" w:rsidRDefault="007F5ADD" w:rsidP="007F5ADD">
      <w:pPr>
        <w:ind w:firstLine="851"/>
        <w:jc w:val="right"/>
        <w:rPr>
          <w:sz w:val="24"/>
        </w:rPr>
      </w:pPr>
      <w:r>
        <w:rPr>
          <w:sz w:val="24"/>
        </w:rPr>
        <w:t>Таблица 4.11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7"/>
        <w:gridCol w:w="540"/>
        <w:gridCol w:w="452"/>
        <w:gridCol w:w="426"/>
        <w:gridCol w:w="567"/>
        <w:gridCol w:w="567"/>
        <w:gridCol w:w="691"/>
        <w:gridCol w:w="726"/>
        <w:gridCol w:w="567"/>
        <w:gridCol w:w="425"/>
        <w:gridCol w:w="567"/>
        <w:gridCol w:w="417"/>
        <w:gridCol w:w="541"/>
      </w:tblGrid>
      <w:tr w:rsidR="007F5ADD" w:rsidTr="00C12106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417" w:type="dxa"/>
          </w:tcPr>
          <w:p w:rsidR="007F5ADD" w:rsidRDefault="007F5ADD" w:rsidP="00C12106">
            <w:pPr>
              <w:jc w:val="both"/>
            </w:pPr>
            <w:r>
              <w:t>Месяцы</w:t>
            </w:r>
          </w:p>
        </w:tc>
        <w:tc>
          <w:tcPr>
            <w:tcW w:w="540" w:type="dxa"/>
          </w:tcPr>
          <w:p w:rsidR="007F5ADD" w:rsidRDefault="007F5ADD" w:rsidP="00C12106">
            <w:pPr>
              <w:jc w:val="both"/>
            </w:pPr>
            <w:r>
              <w:t>1</w:t>
            </w:r>
          </w:p>
        </w:tc>
        <w:tc>
          <w:tcPr>
            <w:tcW w:w="452" w:type="dxa"/>
          </w:tcPr>
          <w:p w:rsidR="007F5ADD" w:rsidRDefault="007F5ADD" w:rsidP="00C12106">
            <w:pPr>
              <w:jc w:val="both"/>
            </w:pPr>
            <w:r>
              <w:t>2</w:t>
            </w:r>
          </w:p>
        </w:tc>
        <w:tc>
          <w:tcPr>
            <w:tcW w:w="426" w:type="dxa"/>
          </w:tcPr>
          <w:p w:rsidR="007F5ADD" w:rsidRDefault="007F5ADD" w:rsidP="00C12106">
            <w:pPr>
              <w:jc w:val="both"/>
            </w:pPr>
            <w:r>
              <w:t>3</w:t>
            </w:r>
          </w:p>
        </w:tc>
        <w:tc>
          <w:tcPr>
            <w:tcW w:w="567" w:type="dxa"/>
          </w:tcPr>
          <w:p w:rsidR="007F5ADD" w:rsidRDefault="007F5ADD" w:rsidP="00C12106">
            <w:pPr>
              <w:jc w:val="both"/>
            </w:pPr>
            <w:r>
              <w:t>4</w:t>
            </w:r>
          </w:p>
        </w:tc>
        <w:tc>
          <w:tcPr>
            <w:tcW w:w="567" w:type="dxa"/>
          </w:tcPr>
          <w:p w:rsidR="007F5ADD" w:rsidRDefault="007F5ADD" w:rsidP="00C12106">
            <w:pPr>
              <w:jc w:val="both"/>
            </w:pPr>
            <w:r>
              <w:t>5</w:t>
            </w:r>
          </w:p>
        </w:tc>
        <w:tc>
          <w:tcPr>
            <w:tcW w:w="691" w:type="dxa"/>
          </w:tcPr>
          <w:p w:rsidR="007F5ADD" w:rsidRDefault="007F5ADD" w:rsidP="00C12106">
            <w:pPr>
              <w:jc w:val="both"/>
            </w:pPr>
            <w:r>
              <w:t>6</w:t>
            </w:r>
          </w:p>
        </w:tc>
        <w:tc>
          <w:tcPr>
            <w:tcW w:w="726" w:type="dxa"/>
          </w:tcPr>
          <w:p w:rsidR="007F5ADD" w:rsidRDefault="007F5ADD" w:rsidP="00C12106">
            <w:pPr>
              <w:jc w:val="both"/>
            </w:pPr>
            <w:r>
              <w:t>7</w:t>
            </w:r>
          </w:p>
        </w:tc>
        <w:tc>
          <w:tcPr>
            <w:tcW w:w="567" w:type="dxa"/>
          </w:tcPr>
          <w:p w:rsidR="007F5ADD" w:rsidRDefault="007F5ADD" w:rsidP="00C12106">
            <w:pPr>
              <w:jc w:val="both"/>
            </w:pPr>
            <w:r>
              <w:t>8</w:t>
            </w:r>
          </w:p>
        </w:tc>
        <w:tc>
          <w:tcPr>
            <w:tcW w:w="425" w:type="dxa"/>
          </w:tcPr>
          <w:p w:rsidR="007F5ADD" w:rsidRDefault="007F5ADD" w:rsidP="00C12106">
            <w:pPr>
              <w:jc w:val="both"/>
            </w:pPr>
            <w:r>
              <w:t>9</w:t>
            </w:r>
          </w:p>
        </w:tc>
        <w:tc>
          <w:tcPr>
            <w:tcW w:w="567" w:type="dxa"/>
          </w:tcPr>
          <w:p w:rsidR="007F5ADD" w:rsidRDefault="007F5ADD" w:rsidP="00C12106">
            <w:pPr>
              <w:jc w:val="both"/>
            </w:pPr>
            <w:r>
              <w:t>10</w:t>
            </w:r>
          </w:p>
        </w:tc>
        <w:tc>
          <w:tcPr>
            <w:tcW w:w="417" w:type="dxa"/>
          </w:tcPr>
          <w:p w:rsidR="007F5ADD" w:rsidRDefault="007F5ADD" w:rsidP="00C12106">
            <w:pPr>
              <w:jc w:val="both"/>
            </w:pPr>
            <w:r>
              <w:t>11</w:t>
            </w:r>
          </w:p>
        </w:tc>
        <w:tc>
          <w:tcPr>
            <w:tcW w:w="541" w:type="dxa"/>
          </w:tcPr>
          <w:p w:rsidR="007F5ADD" w:rsidRDefault="007F5ADD" w:rsidP="00C12106">
            <w:pPr>
              <w:jc w:val="both"/>
            </w:pPr>
            <w:r>
              <w:t>12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417" w:type="dxa"/>
          </w:tcPr>
          <w:p w:rsidR="007F5ADD" w:rsidRDefault="007F5ADD" w:rsidP="00C12106">
            <w:pPr>
              <w:jc w:val="both"/>
            </w:pPr>
            <w:r>
              <w:t>Число повреждений</w:t>
            </w:r>
          </w:p>
        </w:tc>
        <w:tc>
          <w:tcPr>
            <w:tcW w:w="540" w:type="dxa"/>
          </w:tcPr>
          <w:p w:rsidR="007F5ADD" w:rsidRDefault="007F5ADD" w:rsidP="00C12106">
            <w:pPr>
              <w:jc w:val="both"/>
            </w:pPr>
            <w:r>
              <w:t>8,5</w:t>
            </w:r>
          </w:p>
        </w:tc>
        <w:tc>
          <w:tcPr>
            <w:tcW w:w="452" w:type="dxa"/>
          </w:tcPr>
          <w:p w:rsidR="007F5ADD" w:rsidRDefault="007F5ADD" w:rsidP="00C12106">
            <w:pPr>
              <w:jc w:val="both"/>
            </w:pPr>
            <w:r>
              <w:t>4</w:t>
            </w:r>
          </w:p>
        </w:tc>
        <w:tc>
          <w:tcPr>
            <w:tcW w:w="426" w:type="dxa"/>
          </w:tcPr>
          <w:p w:rsidR="007F5ADD" w:rsidRDefault="007F5ADD" w:rsidP="00C12106">
            <w:pPr>
              <w:jc w:val="both"/>
            </w:pPr>
            <w:r>
              <w:t>4</w:t>
            </w:r>
          </w:p>
        </w:tc>
        <w:tc>
          <w:tcPr>
            <w:tcW w:w="567" w:type="dxa"/>
          </w:tcPr>
          <w:p w:rsidR="007F5ADD" w:rsidRDefault="007F5ADD" w:rsidP="00C12106">
            <w:pPr>
              <w:jc w:val="both"/>
            </w:pPr>
            <w:r>
              <w:t>4,5</w:t>
            </w:r>
          </w:p>
        </w:tc>
        <w:tc>
          <w:tcPr>
            <w:tcW w:w="567" w:type="dxa"/>
          </w:tcPr>
          <w:p w:rsidR="007F5ADD" w:rsidRDefault="007F5ADD" w:rsidP="00C12106">
            <w:pPr>
              <w:jc w:val="both"/>
            </w:pPr>
            <w:r>
              <w:t>11,8</w:t>
            </w:r>
          </w:p>
        </w:tc>
        <w:tc>
          <w:tcPr>
            <w:tcW w:w="691" w:type="dxa"/>
          </w:tcPr>
          <w:p w:rsidR="007F5ADD" w:rsidRDefault="007F5ADD" w:rsidP="00C12106">
            <w:pPr>
              <w:jc w:val="both"/>
            </w:pPr>
            <w:r>
              <w:t>12</w:t>
            </w:r>
          </w:p>
        </w:tc>
        <w:tc>
          <w:tcPr>
            <w:tcW w:w="726" w:type="dxa"/>
          </w:tcPr>
          <w:p w:rsidR="007F5ADD" w:rsidRDefault="007F5ADD" w:rsidP="00C12106">
            <w:pPr>
              <w:jc w:val="both"/>
            </w:pPr>
            <w:r>
              <w:t>14,3</w:t>
            </w:r>
          </w:p>
        </w:tc>
        <w:tc>
          <w:tcPr>
            <w:tcW w:w="567" w:type="dxa"/>
          </w:tcPr>
          <w:p w:rsidR="007F5ADD" w:rsidRDefault="007F5ADD" w:rsidP="00C12106">
            <w:pPr>
              <w:jc w:val="both"/>
            </w:pPr>
            <w:r>
              <w:t>14,5</w:t>
            </w:r>
          </w:p>
        </w:tc>
        <w:tc>
          <w:tcPr>
            <w:tcW w:w="425" w:type="dxa"/>
          </w:tcPr>
          <w:p w:rsidR="007F5ADD" w:rsidRDefault="007F5ADD" w:rsidP="00C12106">
            <w:pPr>
              <w:jc w:val="both"/>
            </w:pPr>
            <w:r>
              <w:t>6</w:t>
            </w:r>
          </w:p>
        </w:tc>
        <w:tc>
          <w:tcPr>
            <w:tcW w:w="567" w:type="dxa"/>
          </w:tcPr>
          <w:p w:rsidR="007F5ADD" w:rsidRDefault="007F5ADD" w:rsidP="00C12106">
            <w:pPr>
              <w:jc w:val="both"/>
            </w:pPr>
            <w:r>
              <w:t>7,5</w:t>
            </w:r>
          </w:p>
        </w:tc>
        <w:tc>
          <w:tcPr>
            <w:tcW w:w="417" w:type="dxa"/>
          </w:tcPr>
          <w:p w:rsidR="007F5ADD" w:rsidRDefault="007F5ADD" w:rsidP="00C12106">
            <w:pPr>
              <w:jc w:val="both"/>
            </w:pPr>
            <w:r>
              <w:t>4</w:t>
            </w:r>
          </w:p>
        </w:tc>
        <w:tc>
          <w:tcPr>
            <w:tcW w:w="541" w:type="dxa"/>
          </w:tcPr>
          <w:p w:rsidR="007F5ADD" w:rsidRDefault="007F5ADD" w:rsidP="00C12106">
            <w:pPr>
              <w:jc w:val="both"/>
            </w:pPr>
            <w:r>
              <w:t>8,5</w:t>
            </w: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417" w:type="dxa"/>
          </w:tcPr>
          <w:p w:rsidR="007F5ADD" w:rsidRDefault="007F5ADD" w:rsidP="00C12106">
            <w:pPr>
              <w:jc w:val="both"/>
            </w:pPr>
            <w:r>
              <w:t>Часы суток</w:t>
            </w:r>
          </w:p>
        </w:tc>
        <w:tc>
          <w:tcPr>
            <w:tcW w:w="540" w:type="dxa"/>
          </w:tcPr>
          <w:p w:rsidR="007F5ADD" w:rsidRDefault="007F5ADD" w:rsidP="00C12106">
            <w:pPr>
              <w:jc w:val="both"/>
            </w:pPr>
            <w:r>
              <w:t>3</w:t>
            </w:r>
          </w:p>
        </w:tc>
        <w:tc>
          <w:tcPr>
            <w:tcW w:w="452" w:type="dxa"/>
          </w:tcPr>
          <w:p w:rsidR="007F5ADD" w:rsidRDefault="007F5ADD" w:rsidP="00C12106">
            <w:pPr>
              <w:jc w:val="both"/>
            </w:pPr>
            <w:r>
              <w:t>6</w:t>
            </w:r>
          </w:p>
        </w:tc>
        <w:tc>
          <w:tcPr>
            <w:tcW w:w="426" w:type="dxa"/>
          </w:tcPr>
          <w:p w:rsidR="007F5ADD" w:rsidRDefault="007F5ADD" w:rsidP="00C12106">
            <w:pPr>
              <w:jc w:val="both"/>
            </w:pPr>
            <w:r>
              <w:t>9</w:t>
            </w:r>
          </w:p>
        </w:tc>
        <w:tc>
          <w:tcPr>
            <w:tcW w:w="567" w:type="dxa"/>
          </w:tcPr>
          <w:p w:rsidR="007F5ADD" w:rsidRDefault="007F5ADD" w:rsidP="00C12106">
            <w:pPr>
              <w:jc w:val="both"/>
            </w:pPr>
            <w:r>
              <w:t>12</w:t>
            </w:r>
          </w:p>
        </w:tc>
        <w:tc>
          <w:tcPr>
            <w:tcW w:w="567" w:type="dxa"/>
          </w:tcPr>
          <w:p w:rsidR="007F5ADD" w:rsidRDefault="007F5ADD" w:rsidP="00C12106">
            <w:pPr>
              <w:jc w:val="both"/>
            </w:pPr>
            <w:r>
              <w:t>15</w:t>
            </w:r>
          </w:p>
        </w:tc>
        <w:tc>
          <w:tcPr>
            <w:tcW w:w="691" w:type="dxa"/>
          </w:tcPr>
          <w:p w:rsidR="007F5ADD" w:rsidRDefault="007F5ADD" w:rsidP="00C12106">
            <w:pPr>
              <w:jc w:val="both"/>
            </w:pPr>
            <w:r>
              <w:t>18</w:t>
            </w:r>
          </w:p>
        </w:tc>
        <w:tc>
          <w:tcPr>
            <w:tcW w:w="726" w:type="dxa"/>
          </w:tcPr>
          <w:p w:rsidR="007F5ADD" w:rsidRDefault="007F5ADD" w:rsidP="00C12106">
            <w:pPr>
              <w:jc w:val="both"/>
            </w:pPr>
            <w:r>
              <w:t>21</w:t>
            </w:r>
          </w:p>
        </w:tc>
        <w:tc>
          <w:tcPr>
            <w:tcW w:w="567" w:type="dxa"/>
          </w:tcPr>
          <w:p w:rsidR="007F5ADD" w:rsidRDefault="007F5ADD" w:rsidP="00C12106">
            <w:pPr>
              <w:jc w:val="both"/>
            </w:pPr>
            <w:r>
              <w:t>24</w:t>
            </w:r>
          </w:p>
        </w:tc>
        <w:tc>
          <w:tcPr>
            <w:tcW w:w="425" w:type="dxa"/>
          </w:tcPr>
          <w:p w:rsidR="007F5ADD" w:rsidRDefault="007F5ADD" w:rsidP="00C12106">
            <w:pPr>
              <w:jc w:val="both"/>
            </w:pPr>
          </w:p>
        </w:tc>
        <w:tc>
          <w:tcPr>
            <w:tcW w:w="567" w:type="dxa"/>
          </w:tcPr>
          <w:p w:rsidR="007F5ADD" w:rsidRDefault="007F5ADD" w:rsidP="00C12106">
            <w:pPr>
              <w:jc w:val="both"/>
            </w:pPr>
          </w:p>
        </w:tc>
        <w:tc>
          <w:tcPr>
            <w:tcW w:w="417" w:type="dxa"/>
          </w:tcPr>
          <w:p w:rsidR="007F5ADD" w:rsidRDefault="007F5ADD" w:rsidP="00C12106">
            <w:pPr>
              <w:jc w:val="both"/>
            </w:pPr>
          </w:p>
        </w:tc>
        <w:tc>
          <w:tcPr>
            <w:tcW w:w="541" w:type="dxa"/>
          </w:tcPr>
          <w:p w:rsidR="007F5ADD" w:rsidRDefault="007F5ADD" w:rsidP="00C12106">
            <w:pPr>
              <w:jc w:val="both"/>
            </w:pPr>
          </w:p>
        </w:tc>
      </w:tr>
      <w:tr w:rsidR="007F5ADD" w:rsidTr="00C12106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417" w:type="dxa"/>
          </w:tcPr>
          <w:p w:rsidR="007F5ADD" w:rsidRDefault="007F5ADD" w:rsidP="00C12106">
            <w:pPr>
              <w:jc w:val="both"/>
            </w:pPr>
            <w:r>
              <w:t>Число повреждений</w:t>
            </w:r>
          </w:p>
        </w:tc>
        <w:tc>
          <w:tcPr>
            <w:tcW w:w="540" w:type="dxa"/>
          </w:tcPr>
          <w:p w:rsidR="007F5ADD" w:rsidRDefault="007F5ADD" w:rsidP="00C12106">
            <w:pPr>
              <w:jc w:val="both"/>
            </w:pPr>
            <w:r>
              <w:t>5</w:t>
            </w:r>
          </w:p>
        </w:tc>
        <w:tc>
          <w:tcPr>
            <w:tcW w:w="452" w:type="dxa"/>
          </w:tcPr>
          <w:p w:rsidR="007F5ADD" w:rsidRDefault="007F5ADD" w:rsidP="00C12106">
            <w:pPr>
              <w:jc w:val="both"/>
            </w:pPr>
            <w:r>
              <w:t>2</w:t>
            </w:r>
          </w:p>
        </w:tc>
        <w:tc>
          <w:tcPr>
            <w:tcW w:w="426" w:type="dxa"/>
          </w:tcPr>
          <w:p w:rsidR="007F5ADD" w:rsidRDefault="007F5ADD" w:rsidP="00C12106">
            <w:pPr>
              <w:jc w:val="both"/>
            </w:pPr>
            <w:r>
              <w:t>13</w:t>
            </w:r>
          </w:p>
        </w:tc>
        <w:tc>
          <w:tcPr>
            <w:tcW w:w="567" w:type="dxa"/>
          </w:tcPr>
          <w:p w:rsidR="007F5ADD" w:rsidRDefault="007F5ADD" w:rsidP="00C12106">
            <w:pPr>
              <w:jc w:val="both"/>
            </w:pPr>
            <w:r>
              <w:t>22</w:t>
            </w:r>
          </w:p>
        </w:tc>
        <w:tc>
          <w:tcPr>
            <w:tcW w:w="567" w:type="dxa"/>
          </w:tcPr>
          <w:p w:rsidR="007F5ADD" w:rsidRDefault="007F5ADD" w:rsidP="00C12106">
            <w:pPr>
              <w:jc w:val="both"/>
            </w:pPr>
            <w:r>
              <w:t>18</w:t>
            </w:r>
          </w:p>
        </w:tc>
        <w:tc>
          <w:tcPr>
            <w:tcW w:w="691" w:type="dxa"/>
          </w:tcPr>
          <w:p w:rsidR="007F5ADD" w:rsidRDefault="007F5ADD" w:rsidP="00C12106">
            <w:pPr>
              <w:jc w:val="both"/>
            </w:pPr>
            <w:r>
              <w:t>17,8</w:t>
            </w:r>
          </w:p>
        </w:tc>
        <w:tc>
          <w:tcPr>
            <w:tcW w:w="726" w:type="dxa"/>
          </w:tcPr>
          <w:p w:rsidR="007F5ADD" w:rsidRDefault="007F5ADD" w:rsidP="00C12106">
            <w:pPr>
              <w:jc w:val="both"/>
            </w:pPr>
            <w:r>
              <w:t>11,6</w:t>
            </w:r>
          </w:p>
        </w:tc>
        <w:tc>
          <w:tcPr>
            <w:tcW w:w="567" w:type="dxa"/>
          </w:tcPr>
          <w:p w:rsidR="007F5ADD" w:rsidRDefault="007F5ADD" w:rsidP="00C12106">
            <w:pPr>
              <w:jc w:val="both"/>
            </w:pPr>
            <w:r>
              <w:t>4,5</w:t>
            </w:r>
          </w:p>
        </w:tc>
        <w:tc>
          <w:tcPr>
            <w:tcW w:w="425" w:type="dxa"/>
          </w:tcPr>
          <w:p w:rsidR="007F5ADD" w:rsidRDefault="007F5ADD" w:rsidP="00C12106">
            <w:pPr>
              <w:jc w:val="both"/>
            </w:pPr>
          </w:p>
        </w:tc>
        <w:tc>
          <w:tcPr>
            <w:tcW w:w="567" w:type="dxa"/>
          </w:tcPr>
          <w:p w:rsidR="007F5ADD" w:rsidRDefault="007F5ADD" w:rsidP="00C12106">
            <w:pPr>
              <w:jc w:val="both"/>
            </w:pPr>
          </w:p>
        </w:tc>
        <w:tc>
          <w:tcPr>
            <w:tcW w:w="417" w:type="dxa"/>
          </w:tcPr>
          <w:p w:rsidR="007F5ADD" w:rsidRDefault="007F5ADD" w:rsidP="00C12106">
            <w:pPr>
              <w:jc w:val="both"/>
            </w:pPr>
          </w:p>
        </w:tc>
        <w:tc>
          <w:tcPr>
            <w:tcW w:w="541" w:type="dxa"/>
          </w:tcPr>
          <w:p w:rsidR="007F5ADD" w:rsidRDefault="007F5ADD" w:rsidP="00C12106">
            <w:pPr>
              <w:jc w:val="both"/>
            </w:pPr>
          </w:p>
        </w:tc>
      </w:tr>
    </w:tbl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both"/>
        <w:rPr>
          <w:sz w:val="24"/>
        </w:rPr>
      </w:pPr>
      <w:r>
        <w:rPr>
          <w:sz w:val="24"/>
        </w:rPr>
        <w:br w:type="page"/>
      </w: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840105</wp:posOffset>
                </wp:positionH>
                <wp:positionV relativeFrom="paragraph">
                  <wp:posOffset>103505</wp:posOffset>
                </wp:positionV>
                <wp:extent cx="4114800" cy="3368040"/>
                <wp:effectExtent l="0" t="20955" r="3810" b="190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14800" cy="3368040"/>
                          <a:chOff x="2736" y="720"/>
                          <a:chExt cx="5904" cy="4896"/>
                        </a:xfrm>
                      </wpg:grpSpPr>
                      <wps:wsp>
                        <wps:cNvPr id="2" name="Line 3"/>
                        <wps:cNvCnPr/>
                        <wps:spPr bwMode="auto">
                          <a:xfrm>
                            <a:off x="3312" y="720"/>
                            <a:ext cx="0" cy="44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4"/>
                        <wps:cNvCnPr/>
                        <wps:spPr bwMode="auto">
                          <a:xfrm>
                            <a:off x="3168" y="5040"/>
                            <a:ext cx="446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5"/>
                        <wps:cNvCnPr/>
                        <wps:spPr bwMode="auto">
                          <a:xfrm>
                            <a:off x="3168" y="4464"/>
                            <a:ext cx="14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6"/>
                        <wps:cNvCnPr/>
                        <wps:spPr bwMode="auto">
                          <a:xfrm>
                            <a:off x="3168" y="3888"/>
                            <a:ext cx="14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7"/>
                        <wps:cNvCnPr/>
                        <wps:spPr bwMode="auto">
                          <a:xfrm>
                            <a:off x="3168" y="3312"/>
                            <a:ext cx="14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8"/>
                        <wps:cNvCnPr/>
                        <wps:spPr bwMode="auto">
                          <a:xfrm>
                            <a:off x="3168" y="2736"/>
                            <a:ext cx="14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9"/>
                        <wps:cNvCnPr/>
                        <wps:spPr bwMode="auto">
                          <a:xfrm>
                            <a:off x="3168" y="2160"/>
                            <a:ext cx="14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0"/>
                        <wps:cNvCnPr/>
                        <wps:spPr bwMode="auto">
                          <a:xfrm>
                            <a:off x="3168" y="1584"/>
                            <a:ext cx="14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1"/>
                        <wps:cNvCnPr/>
                        <wps:spPr bwMode="auto">
                          <a:xfrm>
                            <a:off x="3168" y="1008"/>
                            <a:ext cx="14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2736" y="1440"/>
                            <a:ext cx="310" cy="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ADD" w:rsidRDefault="007F5ADD" w:rsidP="007F5ADD">
                              <w:r>
                                <w:t>18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2736" y="2016"/>
                            <a:ext cx="310" cy="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ADD" w:rsidRDefault="007F5ADD" w:rsidP="007F5ADD">
                              <w:r>
                                <w:t>16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2736" y="2592"/>
                            <a:ext cx="310" cy="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ADD" w:rsidRDefault="007F5ADD" w:rsidP="007F5ADD">
                              <w:r>
                                <w:t>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2736" y="3168"/>
                            <a:ext cx="310" cy="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ADD" w:rsidRDefault="007F5ADD" w:rsidP="007F5ADD">
                              <w:r>
                                <w:t>12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2736" y="3744"/>
                            <a:ext cx="310" cy="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ADD" w:rsidRDefault="007F5ADD" w:rsidP="007F5ADD">
                              <w: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2736" y="4320"/>
                            <a:ext cx="310" cy="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ADD" w:rsidRDefault="007F5ADD" w:rsidP="007F5ADD">
                              <w: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2736" y="4896"/>
                            <a:ext cx="310" cy="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ADD" w:rsidRDefault="007F5ADD" w:rsidP="007F5ADD">
                              <w: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736" y="720"/>
                            <a:ext cx="310" cy="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ADD" w:rsidRDefault="007F5ADD" w:rsidP="007F5ADD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q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Line 20"/>
                        <wps:cNvCnPr/>
                        <wps:spPr bwMode="auto">
                          <a:xfrm>
                            <a:off x="3888" y="2592"/>
                            <a:ext cx="0" cy="259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1"/>
                        <wps:cNvCnPr/>
                        <wps:spPr bwMode="auto">
                          <a:xfrm>
                            <a:off x="4464" y="1728"/>
                            <a:ext cx="0" cy="34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2"/>
                        <wps:cNvCnPr/>
                        <wps:spPr bwMode="auto">
                          <a:xfrm>
                            <a:off x="5616" y="1152"/>
                            <a:ext cx="0" cy="40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3"/>
                        <wps:cNvCnPr/>
                        <wps:spPr bwMode="auto">
                          <a:xfrm>
                            <a:off x="5040" y="1152"/>
                            <a:ext cx="0" cy="40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4"/>
                        <wps:cNvCnPr/>
                        <wps:spPr bwMode="auto">
                          <a:xfrm>
                            <a:off x="6192" y="2736"/>
                            <a:ext cx="0" cy="244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5"/>
                        <wps:cNvCnPr/>
                        <wps:spPr bwMode="auto">
                          <a:xfrm>
                            <a:off x="6768" y="2736"/>
                            <a:ext cx="0" cy="244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6"/>
                        <wps:cNvCnPr/>
                        <wps:spPr bwMode="auto">
                          <a:xfrm>
                            <a:off x="7344" y="3888"/>
                            <a:ext cx="0" cy="12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7"/>
                        <wps:cNvCnPr/>
                        <wps:spPr bwMode="auto">
                          <a:xfrm flipH="1">
                            <a:off x="3312" y="2592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8"/>
                        <wps:cNvCnPr/>
                        <wps:spPr bwMode="auto">
                          <a:xfrm flipH="1">
                            <a:off x="3888" y="3168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29"/>
                        <wps:cNvCnPr/>
                        <wps:spPr bwMode="auto">
                          <a:xfrm flipH="1">
                            <a:off x="4464" y="1728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30"/>
                        <wps:cNvCnPr/>
                        <wps:spPr bwMode="auto">
                          <a:xfrm flipH="1">
                            <a:off x="5040" y="1152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31"/>
                        <wps:cNvCnPr/>
                        <wps:spPr bwMode="auto">
                          <a:xfrm flipH="1">
                            <a:off x="6768" y="3888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32"/>
                        <wps:cNvCnPr/>
                        <wps:spPr bwMode="auto">
                          <a:xfrm flipH="1">
                            <a:off x="6192" y="2736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33"/>
                        <wps:cNvCnPr/>
                        <wps:spPr bwMode="auto">
                          <a:xfrm flipH="1">
                            <a:off x="5616" y="3168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34"/>
                        <wps:cNvCnPr/>
                        <wps:spPr bwMode="auto">
                          <a:xfrm>
                            <a:off x="3888" y="2592"/>
                            <a:ext cx="0" cy="57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35"/>
                        <wps:cNvCnPr/>
                        <wps:spPr bwMode="auto">
                          <a:xfrm>
                            <a:off x="4464" y="1728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36"/>
                        <wps:cNvCnPr/>
                        <wps:spPr bwMode="auto">
                          <a:xfrm>
                            <a:off x="5040" y="1152"/>
                            <a:ext cx="0" cy="57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37"/>
                        <wps:cNvCnPr/>
                        <wps:spPr bwMode="auto">
                          <a:xfrm>
                            <a:off x="5616" y="1152"/>
                            <a:ext cx="0" cy="201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38"/>
                        <wps:cNvCnPr/>
                        <wps:spPr bwMode="auto">
                          <a:xfrm>
                            <a:off x="6192" y="2736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39"/>
                        <wps:cNvCnPr/>
                        <wps:spPr bwMode="auto">
                          <a:xfrm>
                            <a:off x="6768" y="2736"/>
                            <a:ext cx="0" cy="115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3168" y="5328"/>
                            <a:ext cx="310" cy="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ADD" w:rsidRDefault="007F5ADD" w:rsidP="007F5ADD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3744" y="5328"/>
                            <a:ext cx="310" cy="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ADD" w:rsidRDefault="007F5ADD" w:rsidP="007F5ADD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4320" y="5328"/>
                            <a:ext cx="310" cy="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ADD" w:rsidRDefault="007F5ADD" w:rsidP="007F5ADD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4896" y="5328"/>
                            <a:ext cx="310" cy="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ADD" w:rsidRDefault="007F5ADD" w:rsidP="007F5ADD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5472" y="5328"/>
                            <a:ext cx="310" cy="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ADD" w:rsidRDefault="007F5ADD" w:rsidP="007F5ADD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6048" y="5328"/>
                            <a:ext cx="310" cy="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ADD" w:rsidRDefault="007F5ADD" w:rsidP="007F5ADD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6624" y="5328"/>
                            <a:ext cx="310" cy="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ADD" w:rsidRDefault="007F5ADD" w:rsidP="007F5ADD">
                              <w: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7200" y="5328"/>
                            <a:ext cx="310" cy="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ADD" w:rsidRDefault="007F5ADD" w:rsidP="007F5ADD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7488" y="5328"/>
                            <a:ext cx="1152" cy="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ADD" w:rsidRDefault="007F5ADD" w:rsidP="007F5ADD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t>дни недели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left:0;text-align:left;margin-left:66.15pt;margin-top:8.15pt;width:324pt;height:265.2pt;z-index:251659264" coordorigin="2736,720" coordsize="5904,48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" o:allowincell="f">
                <v:line id="Line 3" o:spid="_x0000_s1027" style="position:absolute;visibility:visible;mso-wrap-style:square" from="3312,720" to="3312,5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mE18IAAADaAAAADwAAAGRycy9kb3ducmV2LnhtbESPy2rDMBBF94X8g5hAd7Vsl5bEsRJC&#10;HrTd5QXZTqyJbWKNjKU47t9XhUKXl/s43HwxmEb01LnasoIkikEQF1bXXCo4HbcvExDOI2tsLJOC&#10;b3KwmI+ecsy0ffCe+oMvRRhhl6GCyvs2k9IVFRl0kW2Jg3e1nUEfZFdK3eEjjJtGpnH8Lg3WHAgV&#10;trSqqLgd7iZwr5dX2tySevcWf6zP9iuZctko9TweljMQngb/H/5rf2oFKfxeCTdAz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rmE18IAAADaAAAADwAAAAAAAAAAAAAA&#10;AAChAgAAZHJzL2Rvd25yZXYueG1sUEsFBgAAAAAEAAQA+QAAAJADAAAAAA==&#10;">
                  <v:stroke startarrow="open"/>
                </v:line>
                <v:line id="Line 4" o:spid="_x0000_s1028" style="position:absolute;visibility:visible;mso-wrap-style:square" from="3168,5040" to="7632,5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/TZsQAAADaAAAADwAAAGRycy9kb3ducmV2LnhtbESP0WrCQBRE3wv+w3IFX0rdqNhqmlVE&#10;KIgPQtUPuGZvkqXZuzG7xrRf3xUKfRxm5gyTrXtbi45abxwrmIwTEMS504ZLBefTx8sChA/IGmvH&#10;pOCbPKxXg6cMU+3u/EndMZQiQtinqKAKoUml9HlFFv3YNcTRK1xrMUTZllK3eI9wW8tpkrxKi4bj&#10;QoUNbSvKv443q2Burte34naou80elxf782wukpQaDfvNO4hAffgP/7V3WsEMHlfiDZC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v9NmxAAAANoAAAAPAAAAAAAAAAAA&#10;AAAAAKECAABkcnMvZG93bnJldi54bWxQSwUGAAAAAAQABAD5AAAAkgMAAAAA&#10;">
                  <v:stroke endarrow="open"/>
                </v:line>
                <v:line id="Line 5" o:spid="_x0000_s1029" style="position:absolute;visibility:visible;mso-wrap-style:square" from="3168,4464" to="3312,4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line id="Line 6" o:spid="_x0000_s1030" style="position:absolute;visibility:visible;mso-wrap-style:square" from="3168,3888" to="3312,38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  <v:line id="Line 7" o:spid="_x0000_s1031" style="position:absolute;visibility:visible;mso-wrap-style:square" from="3168,3312" to="3312,33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<v:line id="Line 8" o:spid="_x0000_s1032" style="position:absolute;visibility:visible;mso-wrap-style:square" from="3168,2736" to="3312,27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<v:line id="Line 9" o:spid="_x0000_s1033" style="position:absolute;visibility:visible;mso-wrap-style:square" from="3168,2160" to="3312,21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<v:line id="Line 10" o:spid="_x0000_s1034" style="position:absolute;visibility:visible;mso-wrap-style:square" from="3168,1584" to="3312,15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  <v:line id="Line 11" o:spid="_x0000_s1035" style="position:absolute;visibility:visible;mso-wrap-style:square" from="3168,1008" to="3312,10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hC4jGAAAA2wAAAA8AAAAAAAAA&#10;AAAAAAAAoQIAAGRycy9kb3ducmV2LnhtbFBLBQYAAAAABAAEAPkAAACUAwAAAAA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" o:spid="_x0000_s1036" type="#_x0000_t202" style="position:absolute;left:2736;top:1440;width:310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<v:textbox inset="0,0,0,0">
                    <w:txbxContent>
                      <w:p w:rsidR="007F5ADD" w:rsidRDefault="007F5ADD" w:rsidP="007F5ADD">
                        <w:r>
                          <w:t>18</w:t>
                        </w:r>
                      </w:p>
                    </w:txbxContent>
                  </v:textbox>
                </v:shape>
                <v:shape id="Text Box 13" o:spid="_x0000_s1037" type="#_x0000_t202" style="position:absolute;left:2736;top:2016;width:310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<v:textbox inset="0,0,0,0">
                    <w:txbxContent>
                      <w:p w:rsidR="007F5ADD" w:rsidRDefault="007F5ADD" w:rsidP="007F5ADD">
                        <w:r>
                          <w:t>16</w:t>
                        </w:r>
                      </w:p>
                    </w:txbxContent>
                  </v:textbox>
                </v:shape>
                <v:shape id="Text Box 14" o:spid="_x0000_s1038" type="#_x0000_t202" style="position:absolute;left:2736;top:2592;width:310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s8wMEA&#10;AADbAAAADwAAAGRycy9kb3ducmV2LnhtbERPTYvCMBC9L/gfwgje1tQV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rPMDBAAAA2wAAAA8AAAAAAAAAAAAAAAAAmAIAAGRycy9kb3du&#10;cmV2LnhtbFBLBQYAAAAABAAEAPUAAACGAwAAAAA=&#10;" filled="f" stroked="f">
                  <v:textbox inset="0,0,0,0">
                    <w:txbxContent>
                      <w:p w:rsidR="007F5ADD" w:rsidRDefault="007F5ADD" w:rsidP="007F5ADD">
                        <w:r>
                          <w:t>14</w:t>
                        </w:r>
                      </w:p>
                    </w:txbxContent>
                  </v:textbox>
                </v:shape>
                <v:shape id="Text Box 15" o:spid="_x0000_s1039" type="#_x0000_t202" style="position:absolute;left:2736;top:3168;width:310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KktMEA&#10;AADbAAAADwAAAGRycy9kb3ducmV2LnhtbERPTYvCMBC9L/gfwgje1tRF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CpLTBAAAA2wAAAA8AAAAAAAAAAAAAAAAAmAIAAGRycy9kb3du&#10;cmV2LnhtbFBLBQYAAAAABAAEAPUAAACGAwAAAAA=&#10;" filled="f" stroked="f">
                  <v:textbox inset="0,0,0,0">
                    <w:txbxContent>
                      <w:p w:rsidR="007F5ADD" w:rsidRDefault="007F5ADD" w:rsidP="007F5ADD">
                        <w:r>
                          <w:t>12</w:t>
                        </w:r>
                      </w:p>
                    </w:txbxContent>
                  </v:textbox>
                </v:shape>
                <v:shape id="Text Box 16" o:spid="_x0000_s1040" type="#_x0000_t202" style="position:absolute;left:2736;top:3744;width:310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4BL8EA&#10;AADbAAAADwAAAGRycy9kb3ducmV2LnhtbERPTYvCMBC9L/gfwgje1tQFZa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OAS/BAAAA2wAAAA8AAAAAAAAAAAAAAAAAmAIAAGRycy9kb3du&#10;cmV2LnhtbFBLBQYAAAAABAAEAPUAAACGAwAAAAA=&#10;" filled="f" stroked="f">
                  <v:textbox inset="0,0,0,0">
                    <w:txbxContent>
                      <w:p w:rsidR="007F5ADD" w:rsidRDefault="007F5ADD" w:rsidP="007F5ADD">
                        <w:r>
                          <w:t>10</w:t>
                        </w:r>
                      </w:p>
                    </w:txbxContent>
                  </v:textbox>
                </v:shape>
                <v:shape id="Text Box 17" o:spid="_x0000_s1041" type="#_x0000_t202" style="position:absolute;left:2736;top:4320;width:310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yfWMEA&#10;AADbAAAADwAAAGRycy9kb3ducmV2LnhtbERPTYvCMBC9L/gfwix4W9P1UNxqFFlcEASx1oPH2WZs&#10;g82k20St/94Iwt7m8T5ntuhtI67UeeNYwecoAUFcOm24UnAofj4mIHxA1tg4JgV38rCYD95mmGl3&#10;45yu+1CJGMI+QwV1CG0mpS9rsuhHriWO3Ml1FkOEXSV1h7cYbhs5TpJUWjQcG2ps6bum8ry/WAXL&#10;I+cr87f93eWn3BTFV8Kb9KzU8L1fTkEE6sO/+OVe6zg/hecv8QA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Wcn1jBAAAA2wAAAA8AAAAAAAAAAAAAAAAAmAIAAGRycy9kb3du&#10;cmV2LnhtbFBLBQYAAAAABAAEAPUAAACGAwAAAAA=&#10;" filled="f" stroked="f">
                  <v:textbox inset="0,0,0,0">
                    <w:txbxContent>
                      <w:p w:rsidR="007F5ADD" w:rsidRDefault="007F5ADD" w:rsidP="007F5ADD">
                        <w:r>
                          <w:t>8</w:t>
                        </w:r>
                      </w:p>
                    </w:txbxContent>
                  </v:textbox>
                </v:shape>
                <v:shape id="Text Box 18" o:spid="_x0000_s1042" type="#_x0000_t202" style="position:absolute;left:2736;top:4896;width:310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A6w8EA&#10;AADbAAAADwAAAGRycy9kb3ducmV2LnhtbERPTYvCMBC9L/gfwgh7W1M9uLvVKCIKwoJY68Hj2Ixt&#10;sJnUJmr99xthYW/zeJ8znXe2FndqvXGsYDhIQBAXThsuFRzy9ccXCB+QNdaOScGTPMxnvbcppto9&#10;OKP7PpQihrBPUUEVQpNK6YuKLPqBa4gjd3atxRBhW0rd4iOG21qOkmQsLRqODRU2tKyouOxvVsHi&#10;yNnKXLenXXbOTJ5/J/wzvij13u8WExCBuvAv/nNvdJz/Ca9f4gFy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QOsPBAAAA2wAAAA8AAAAAAAAAAAAAAAAAmAIAAGRycy9kb3du&#10;cmV2LnhtbFBLBQYAAAAABAAEAPUAAACGAwAAAAA=&#10;" filled="f" stroked="f">
                  <v:textbox inset="0,0,0,0">
                    <w:txbxContent>
                      <w:p w:rsidR="007F5ADD" w:rsidRDefault="007F5ADD" w:rsidP="007F5ADD">
                        <w:r>
                          <w:t>6</w:t>
                        </w:r>
                      </w:p>
                    </w:txbxContent>
                  </v:textbox>
                </v:shape>
                <v:shape id="Text Box 19" o:spid="_x0000_s1043" type="#_x0000_t202" style="position:absolute;left:2736;top:720;width:310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+usc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gZV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PrrHEAAAA2wAAAA8AAAAAAAAAAAAAAAAAmAIAAGRycy9k&#10;b3ducmV2LnhtbFBLBQYAAAAABAAEAPUAAACJAwAAAAA=&#10;" filled="f" stroked="f">
                  <v:textbox inset="0,0,0,0">
                    <w:txbxContent>
                      <w:p w:rsidR="007F5ADD" w:rsidRDefault="007F5ADD" w:rsidP="007F5ADD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q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line id="Line 20" o:spid="_x0000_s1044" style="position:absolute;visibility:visible;mso-wrap-style:square" from="3888,2592" to="3888,5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<v:line id="Line 21" o:spid="_x0000_s1045" style="position:absolute;visibility:visible;mso-wrap-style:square" from="4464,1728" to="4464,5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<v:line id="Line 22" o:spid="_x0000_s1046" style="position:absolute;visibility:visible;mso-wrap-style:square" from="5616,1152" to="5616,5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<v:line id="Line 23" o:spid="_x0000_s1047" style="position:absolute;visibility:visible;mso-wrap-style:square" from="5040,1152" to="5040,5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v:line id="Line 24" o:spid="_x0000_s1048" style="position:absolute;visibility:visible;mso-wrap-style:square" from="6192,2736" to="6192,5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<v:line id="Line 25" o:spid="_x0000_s1049" style="position:absolute;visibility:visible;mso-wrap-style:square" from="6768,2736" to="6768,5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<v:line id="Line 26" o:spid="_x0000_s1050" style="position:absolute;visibility:visible;mso-wrap-style:square" from="7344,3888" to="7344,5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<v:line id="Line 27" o:spid="_x0000_s1051" style="position:absolute;flip:x;visibility:visible;mso-wrap-style:square" from="3312,2592" to="3888,2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/6cEsYAAADbAAAADwAAAGRycy9kb3ducmV2LnhtbESPS4vCQBCE78L+h6EXvIhOFFHJOor4&#10;WgURfBz22Jtpk7CZnpAZNf77HUHwWFTXV13jaW0KcaPK5ZYVdDsRCOLE6pxTBefTqj0C4TyyxsIy&#10;KXiQg+nkozHGWNs7H+h29KkIEHYxKsi8L2MpXZKRQdexJXHwLrYy6IOsUqkrvAe4KWQvigbSYM6h&#10;IcOS5hklf8erCW8s+qft4/d7Pdwv58nusu23os2PUs3PevYFwlPt38ev9EYr6A3guSUAQE7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P+nBLGAAAA2wAAAA8AAAAAAAAA&#10;AAAAAAAAoQIAAGRycy9kb3ducmV2LnhtbFBLBQYAAAAABAAEAPkAAACUAwAAAAA=&#10;" strokeweight="2.25pt"/>
                <v:line id="Line 28" o:spid="_x0000_s1052" style="position:absolute;flip:x;visibility:visible;mso-wrap-style:square" from="3888,3168" to="4464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I5icUAAADbAAAADwAAAGRycy9kb3ducmV2LnhtbESPQYvCMBCF74L/IYzgRdZUEV2qUcRd&#10;VwURVvfgcWzGtthMSpPV+u+NIHh8vHnfmzeZ1aYQV6pcbllBrxuBIE6szjlV8HdYfnyCcB5ZY2GZ&#10;FNzJwWzabEww1vbGv3Td+1QECLsYFWTel7GULsnIoOvakjh4Z1sZ9EFWqdQV3gLcFLIfRUNpMOfQ&#10;kGFJi4ySy/7fhDe+BofN/bT6Ge2+F8n2vBl0ovVRqXarno9BeKr9+/iVXmsF/RE8twQAyO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LI5icUAAADbAAAADwAAAAAAAAAA&#10;AAAAAAChAgAAZHJzL2Rvd25yZXYueG1sUEsFBgAAAAAEAAQA+QAAAJMDAAAAAA==&#10;" strokeweight="2.25pt"/>
                <v:line id="Line 29" o:spid="_x0000_s1053" style="position:absolute;flip:x;visibility:visible;mso-wrap-style:square" from="4464,1728" to="5040,1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2t+8YAAADbAAAADwAAAGRycy9kb3ducmV2LnhtbESPTWvCQBCG7wX/wzKCF9FNRWxJXaX4&#10;VYVSqHroccyOSTA7G7Krxn/fORR6HN55n3lmOm9dpW7UhNKzgedhAoo487bk3MDxsB68ggoR2WLl&#10;mQw8KMB81nmaYmr9nb/pto+5EgiHFA0UMdap1iEryGEY+ppYsrNvHEYZm1zbBu8Cd5UeJclEOyxZ&#10;LhRY06Kg7LK/OtFYjg+7x+lj8/K1WmSf5924n2x/jOl12/c3UJHa+L/8195aAyORlV8EAHr2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0trfvGAAAA2wAAAA8AAAAAAAAA&#10;AAAAAAAAoQIAAGRycy9kb3ducmV2LnhtbFBLBQYAAAAABAAEAPkAAACUAwAAAAA=&#10;" strokeweight="2.25pt"/>
                <v:line id="Line 30" o:spid="_x0000_s1054" style="position:absolute;flip:x;visibility:visible;mso-wrap-style:square" from="5040,1152" to="5616,1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EIYMcAAADbAAAADwAAAGRycy9kb3ducmV2LnhtbESPT2vCQBDF70K/wzKCl1I3Fak1ZpWi&#10;1SpIodGDxzE7+UOzsyG71fjtu4WCx8eb93vzkkVnanGh1lWWFTwPIxDEmdUVFwqOh/XTKwjnkTXW&#10;lknBjRws5g+9BGNtr/xFl9QXIkDYxaig9L6JpXRZSQbd0DbEwctta9AH2RZSt3gNcFPLURS9SIMV&#10;h4YSG1qWlH2nPya8sRofdrfzx2by+b7M9vlu/BhtT0oN+t3bDISnzt+P/9NbrWA0hb8tAQBy/g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SYQhgxwAAANsAAAAPAAAAAAAA&#10;AAAAAAAAAKECAABkcnMvZG93bnJldi54bWxQSwUGAAAAAAQABAD5AAAAlQMAAAAA&#10;" strokeweight="2.25pt"/>
                <v:line id="Line 31" o:spid="_x0000_s1055" style="position:absolute;flip:x;visibility:visible;mso-wrap-style:square" from="6768,3888" to="7344,38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I3IMcAAADbAAAADwAAAGRycy9kb3ducmV2LnhtbESPTWvCQBCG74L/YRmhF9FNVdqSukrR&#10;1g8oBbWHHsfsmASzsyG71fjvOwehx+Gd95lnpvPWVepCTSg9G3gcJqCIM29Lzg18Hz4GL6BCRLZY&#10;eSYDNwown3U7U0ytv/KOLvuYK4FwSNFAEWOdah2yghyGoa+JJTv5xmGUscm1bfAqcFfpUZI8aYcl&#10;y4UCa1oUlJ33v040lpPD9nZcr56/3hfZ52k76SebH2Meeu3bK6hIbfxfvrc31sBY7OUXAYCe/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GgjcgxwAAANsAAAAPAAAAAAAA&#10;AAAAAAAAAKECAABkcnMvZG93bnJldi54bWxQSwUGAAAAAAQABAD5AAAAlQMAAAAA&#10;" strokeweight="2.25pt"/>
                <v:line id="Line 32" o:spid="_x0000_s1056" style="position:absolute;flip:x;visibility:visible;mso-wrap-style:square" from="6192,2736" to="6768,27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6Su8gAAADbAAAADwAAAGRycy9kb3ducmV2LnhtbESPS2sCQRCE74L/YeiAlxBnfWBk3VGC&#10;iYmCBLJ68NjZ6X3gTs+yM9H132cCAY9FdX3Vlaw6U4sLta6yrGA0jEAQZ1ZXXCg4HjZPcxDOI2us&#10;LZOCGzlYLfu9BGNtr/xFl9QXIkDYxaig9L6JpXRZSQbd0DbEwctta9AH2RZSt3gNcFPLcRTNpMGK&#10;Q0OJDa1Lys7pjwlvvE4Pu9v3x/vz59s62+e76WO0PSk1eOheFiA8df5+/J/eagWTEfxtCQCQy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ac6Su8gAAADbAAAADwAAAAAA&#10;AAAAAAAAAAChAgAAZHJzL2Rvd25yZXYueG1sUEsFBgAAAAAEAAQA+QAAAJYDAAAAAA==&#10;" strokeweight="2.25pt"/>
                <v:line id="Line 33" o:spid="_x0000_s1057" style="position:absolute;flip:x;visibility:visible;mso-wrap-style:square" from="5616,3168" to="6192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wMzMYAAADbAAAADwAAAGRycy9kb3ducmV2LnhtbESPQWvCQBCF74L/YRnBS6kbrViJriJq&#10;rYIUqh48jtkxCWZnQ3bV+O+7QsHj48373rzxtDaFuFHlcssKup0IBHFidc6pgsP+630IwnlkjYVl&#10;UvAgB9NJszHGWNs7/9Jt51MRIOxiVJB5X8ZSuiQjg65jS+LgnW1l0AdZpVJXeA9wU8heFA2kwZxD&#10;Q4YlzTNKLrurCW8s+vvN4/S9+vxZzpPtedN/i9ZHpdqtejYC4an2r+P/9For+OjBc0sAgJz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kcDMzGAAAA2wAAAA8AAAAAAAAA&#10;AAAAAAAAoQIAAGRycy9kb3ducmV2LnhtbFBLBQYAAAAABAAEAPkAAACUAwAAAAA=&#10;" strokeweight="2.25pt"/>
                <v:line id="Line 34" o:spid="_x0000_s1058" style="position:absolute;visibility:visible;mso-wrap-style:square" from="3888,2592" to="3888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hcXMQAAADbAAAADwAAAGRycy9kb3ducmV2LnhtbESPwWrDMBBE74H+g9hCb7HcJoTiRgkl&#10;UPDBPdgJ7XWxNpaJtXIs1Xb/PgoUehxm5g2z3c+2EyMNvnWs4DlJQRDXTrfcKDgdP5avIHxA1tg5&#10;JgW/5GG/e1hsMdNu4pLGKjQiQthnqMCE0GdS+tqQRZ+4njh6ZzdYDFEOjdQDThFuO/mSphtpseW4&#10;YLCng6H6Uv1YBevP3OjvufBFmeZf1F7Xh2vllHp6nN/fQASaw3/4r51rBasV3L/EHyB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2FxcxAAAANsAAAAPAAAAAAAAAAAA&#10;AAAAAKECAABkcnMvZG93bnJldi54bWxQSwUGAAAAAAQABAD5AAAAkgMAAAAA&#10;" strokeweight="2.25pt"/>
                <v:line id="Line 35" o:spid="_x0000_s1059" style="position:absolute;visibility:visible;mso-wrap-style:square" from="4464,1728" to="4464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HEKMIAAADbAAAADwAAAGRycy9kb3ducmV2LnhtbESPQYvCMBSE74L/ITxhb5q6WxapRhFB&#10;6EEPdkWvj+bZFJuX2mS1/nsjLOxxmJlvmMWqt424U+drxwqmkwQEcel0zZWC4892PAPhA7LGxjEp&#10;eJKH1XI4WGCm3YMPdC9CJSKEfYYKTAhtJqUvDVn0E9cSR+/iOoshyq6SusNHhNtGfibJt7RYc1ww&#10;2NLGUHktfq2CdJ8bfe53fndI8hPVt3RzK5xSH6N+PQcRqA//4b92rhV8pfD+En+AXL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THEKMIAAADbAAAADwAAAAAAAAAAAAAA&#10;AAChAgAAZHJzL2Rvd25yZXYueG1sUEsFBgAAAAAEAAQA+QAAAJADAAAAAA==&#10;" strokeweight="2.25pt"/>
                <v:line id="Line 36" o:spid="_x0000_s1060" style="position:absolute;visibility:visible;mso-wrap-style:square" from="5040,1152" to="5040,1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1hs8IAAADbAAAADwAAAGRycy9kb3ducmV2LnhtbESPT4vCMBTE78J+h/AEb5r6b5FqlEUQ&#10;etCDddm9Ppq3TdnmpTZR67c3guBxmJnfMKtNZ2txpdZXjhWMRwkI4sLpiksF36fdcAHCB2SNtWNS&#10;cCcPm/VHb4Wpdjc+0jUPpYgQ9ikqMCE0qZS+MGTRj1xDHL0/11oMUbal1C3eItzWcpIkn9JixXHB&#10;YENbQ8V/frEKZofM6N9u7/fHJPuh6jzbnnOn1KDffS1BBOrCO/xqZ1rBdA7PL/EHyP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n1hs8IAAADbAAAADwAAAAAAAAAAAAAA&#10;AAChAgAAZHJzL2Rvd25yZXYueG1sUEsFBgAAAAAEAAQA+QAAAJADAAAAAA==&#10;" strokeweight="2.25pt"/>
                <v:line id="Line 37" o:spid="_x0000_s1061" style="position:absolute;visibility:visible;mso-wrap-style:square" from="5616,1152" to="5616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//xMIAAADbAAAADwAAAGRycy9kb3ducmV2LnhtbESPQYvCMBSE78L+h/AW9mZTXZGlGkUE&#10;oQc9WGW9PppnU2xeapPV7r83guBxmJlvmPmyt424UedrxwpGSQqCuHS65krB8bAZ/oDwAVlj45gU&#10;/JOH5eJjMMdMuzvv6VaESkQI+wwVmBDaTEpfGrLoE9cSR+/sOoshyq6SusN7hNtGjtN0Ki3WHBcM&#10;trQ2VF6KP6tgssuNPvVbv92n+S/V18n6Wjilvj771QxEoD68w692rhV8T+H5Jf4AuXg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q//xMIAAADbAAAADwAAAAAAAAAAAAAA&#10;AAChAgAAZHJzL2Rvd25yZXYueG1sUEsFBgAAAAAEAAQA+QAAAJADAAAAAA==&#10;" strokeweight="2.25pt"/>
                <v:line id="Line 38" o:spid="_x0000_s1062" style="position:absolute;visibility:visible;mso-wrap-style:square" from="6192,2736" to="6192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NaX8MAAADbAAAADwAAAGRycy9kb3ducmV2LnhtbESPT4vCMBTE78J+h/AEb5r6B1eqURZB&#10;6EEP1mX3+mjeNmWbl9pErd/eCILHYWZ+w6w2na3FlVpfOVYwHiUgiAunKy4VfJ92wwUIH5A11o5J&#10;wZ08bNYfvRWm2t34SNc8lCJC2KeowITQpFL6wpBFP3INcfT+XGsxRNmWUrd4i3Bby0mSzKXFiuOC&#10;wYa2hor//GIVzA6Z0b/d3u+PSfZD1Xm2PedOqUG/+1qCCNSFd/jVzrSC6Sc8v8QfIN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HjWl/DAAAA2wAAAA8AAAAAAAAAAAAA&#10;AAAAoQIAAGRycy9kb3ducmV2LnhtbFBLBQYAAAAABAAEAPkAAACRAwAAAAA=&#10;" strokeweight="2.25pt"/>
                <v:line id="Line 39" o:spid="_x0000_s1063" style="position:absolute;visibility:visible;mso-wrap-style:square" from="6768,2736" to="6768,38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zOLcEAAADbAAAADwAAAGRycy9kb3ducmV2LnhtbERPu2rDMBTdC/kHcQPZajkPSnCthBAI&#10;eEiHuCFdL9atZWpdOZZiO39fDYWOh/PO95NtxUC9bxwrWCYpCOLK6YZrBdfP0+sWhA/IGlvHpOBJ&#10;Hva72UuOmXYjX2goQy1iCPsMFZgQukxKXxmy6BPXEUfu2/UWQ4R9LXWPYwy3rVyl6Zu02HBsMNjR&#10;0VD1Uz6sgs1HYfTXdPbnS1rcqLlvjvfSKbWYT4d3EIGm8C/+cxdawTqOjV/iD5C7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fM4twQAAANsAAAAPAAAAAAAAAAAAAAAA&#10;AKECAABkcnMvZG93bnJldi54bWxQSwUGAAAAAAQABAD5AAAAjwMAAAAA&#10;" strokeweight="2.25pt"/>
                <v:shape id="Text Box 40" o:spid="_x0000_s1064" type="#_x0000_t202" style="position:absolute;left:3168;top:5328;width:310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ZXSsMA&#10;AADbAAAADwAAAGRycy9kb3ducmV2LnhtbESPQWvCQBSE7wX/w/IK3uqmClJTVxFREIRijAePr9ln&#10;sph9G7Orxn/fFQoeh5n5hpnOO1uLG7XeOFbwOUhAEBdOGy4VHPL1xxcIH5A11o5JwYM8zGe9tymm&#10;2t05o9s+lCJC2KeooAqhSaX0RUUW/cA1xNE7udZiiLItpW7xHuG2lsMkGUuLhuNChQ0tKyrO+6tV&#10;sDhytjKXn99ddspMnk8S3o7PSvXfu8U3iEBdeIX/2xutYDSB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7ZXSsMAAADbAAAADwAAAAAAAAAAAAAAAACYAgAAZHJzL2Rv&#10;d25yZXYueG1sUEsFBgAAAAAEAAQA9QAAAIgDAAAAAA==&#10;" filled="f" stroked="f">
                  <v:textbox inset="0,0,0,0">
                    <w:txbxContent>
                      <w:p w:rsidR="007F5ADD" w:rsidRDefault="007F5ADD" w:rsidP="007F5ADD">
                        <w:pPr>
                          <w:rPr>
                            <w:lang w:val="en-US"/>
                          </w:rPr>
                        </w:pPr>
                        <w:r>
                          <w:t>0</w:t>
                        </w:r>
                      </w:p>
                    </w:txbxContent>
                  </v:textbox>
                </v:shape>
                <v:shape id="Text Box 41" o:spid="_x0000_s1065" type="#_x0000_t202" style="position:absolute;left:3744;top:5328;width:310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qNqs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qNqsAAAADbAAAADwAAAAAAAAAAAAAAAACYAgAAZHJzL2Rvd25y&#10;ZXYueG1sUEsFBgAAAAAEAAQA9QAAAIUDAAAAAA==&#10;" filled="f" stroked="f">
                  <v:textbox inset="0,0,0,0">
                    <w:txbxContent>
                      <w:p w:rsidR="007F5ADD" w:rsidRDefault="007F5ADD" w:rsidP="007F5ADD">
                        <w:pPr>
                          <w:rPr>
                            <w:lang w:val="en-US"/>
                          </w:rPr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42" o:spid="_x0000_s1066" type="#_x0000_t202" style="position:absolute;left:4320;top:5328;width:310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YoMcUA&#10;AADbAAAADwAAAGRycy9kb3ducmV2LnhtbESPQWvCQBSE74X+h+UVvDUbR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xigxxQAAANsAAAAPAAAAAAAAAAAAAAAAAJgCAABkcnMv&#10;ZG93bnJldi54bWxQSwUGAAAAAAQABAD1AAAAigMAAAAA&#10;" filled="f" stroked="f">
                  <v:textbox inset="0,0,0,0">
                    <w:txbxContent>
                      <w:p w:rsidR="007F5ADD" w:rsidRDefault="007F5ADD" w:rsidP="007F5ADD">
                        <w:pPr>
                          <w:rPr>
                            <w:lang w:val="en-US"/>
                          </w:rPr>
                        </w:pPr>
                        <w:r>
                          <w:t>2</w:t>
                        </w:r>
                      </w:p>
                    </w:txbxContent>
                  </v:textbox>
                </v:shape>
                <v:shape id="Text Box 43" o:spid="_x0000_s1067" type="#_x0000_t202" style="position:absolute;left:4896;top:5328;width:310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S2Rs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S2RsMAAADbAAAADwAAAAAAAAAAAAAAAACYAgAAZHJzL2Rv&#10;d25yZXYueG1sUEsFBgAAAAAEAAQA9QAAAIgDAAAAAA==&#10;" filled="f" stroked="f">
                  <v:textbox inset="0,0,0,0">
                    <w:txbxContent>
                      <w:p w:rsidR="007F5ADD" w:rsidRDefault="007F5ADD" w:rsidP="007F5ADD">
                        <w:pPr>
                          <w:rPr>
                            <w:lang w:val="en-US"/>
                          </w:rPr>
                        </w:pPr>
                        <w:r>
                          <w:t>3</w:t>
                        </w:r>
                      </w:p>
                    </w:txbxContent>
                  </v:textbox>
                </v:shape>
                <v:shape id="Text Box 44" o:spid="_x0000_s1068" type="#_x0000_t202" style="position:absolute;left:5472;top:5328;width:310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gT3c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YE93EAAAA2wAAAA8AAAAAAAAAAAAAAAAAmAIAAGRycy9k&#10;b3ducmV2LnhtbFBLBQYAAAAABAAEAPUAAACJAwAAAAA=&#10;" filled="f" stroked="f">
                  <v:textbox inset="0,0,0,0">
                    <w:txbxContent>
                      <w:p w:rsidR="007F5ADD" w:rsidRDefault="007F5ADD" w:rsidP="007F5ADD">
                        <w:pPr>
                          <w:rPr>
                            <w:lang w:val="en-US"/>
                          </w:rPr>
                        </w:pPr>
                        <w:r>
                          <w:t>4</w:t>
                        </w:r>
                      </w:p>
                    </w:txbxContent>
                  </v:textbox>
                </v:shape>
                <v:shape id="Text Box 45" o:spid="_x0000_s1069" type="#_x0000_t202" style="position:absolute;left:6048;top:5328;width:310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GLqcUA&#10;AADbAAAADwAAAGRycy9kb3ducmV2LnhtbESPQWvCQBSE7wX/w/KE3pqNR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sYupxQAAANsAAAAPAAAAAAAAAAAAAAAAAJgCAABkcnMv&#10;ZG93bnJldi54bWxQSwUGAAAAAAQABAD1AAAAigMAAAAA&#10;" filled="f" stroked="f">
                  <v:textbox inset="0,0,0,0">
                    <w:txbxContent>
                      <w:p w:rsidR="007F5ADD" w:rsidRDefault="007F5ADD" w:rsidP="007F5ADD">
                        <w:pPr>
                          <w:rPr>
                            <w:lang w:val="en-US"/>
                          </w:rPr>
                        </w:pPr>
                        <w:r>
                          <w:t>5</w:t>
                        </w:r>
                      </w:p>
                    </w:txbxContent>
                  </v:textbox>
                </v:shape>
                <v:shape id="Text Box 46" o:spid="_x0000_s1070" type="#_x0000_t202" style="position:absolute;left:6624;top:5328;width:310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0uMs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9LjLEAAAA2wAAAA8AAAAAAAAAAAAAAAAAmAIAAGRycy9k&#10;b3ducmV2LnhtbFBLBQYAAAAABAAEAPUAAACJAwAAAAA=&#10;" filled="f" stroked="f">
                  <v:textbox inset="0,0,0,0">
                    <w:txbxContent>
                      <w:p w:rsidR="007F5ADD" w:rsidRDefault="007F5ADD" w:rsidP="007F5ADD">
                        <w:r>
                          <w:t>6</w:t>
                        </w:r>
                      </w:p>
                    </w:txbxContent>
                  </v:textbox>
                </v:shape>
                <v:shape id="Text Box 47" o:spid="_x0000_s1071" type="#_x0000_t202" style="position:absolute;left:7200;top:5328;width:310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+wR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vsEXEAAAA2wAAAA8AAAAAAAAAAAAAAAAAmAIAAGRycy9k&#10;b3ducmV2LnhtbFBLBQYAAAAABAAEAPUAAACJAwAAAAA=&#10;" filled="f" stroked="f">
                  <v:textbox inset="0,0,0,0">
                    <w:txbxContent>
                      <w:p w:rsidR="007F5ADD" w:rsidRDefault="007F5ADD" w:rsidP="007F5ADD">
                        <w:pPr>
                          <w:rPr>
                            <w:lang w:val="en-US"/>
                          </w:rPr>
                        </w:pPr>
                        <w:r>
                          <w:t>7</w:t>
                        </w:r>
                      </w:p>
                    </w:txbxContent>
                  </v:textbox>
                </v:shape>
                <v:shape id="Text Box 48" o:spid="_x0000_s1072" type="#_x0000_t202" style="position:absolute;left:7488;top:5328;width:1152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MV3sUA&#10;AADbAAAADwAAAGRycy9kb3ducmV2LnhtbESPQWvCQBSE70L/w/IK3nRTE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YxXexQAAANsAAAAPAAAAAAAAAAAAAAAAAJgCAABkcnMv&#10;ZG93bnJldi54bWxQSwUGAAAAAAQABAD1AAAAigMAAAAA&#10;" filled="f" stroked="f">
                  <v:textbox inset="0,0,0,0">
                    <w:txbxContent>
                      <w:p w:rsidR="007F5ADD" w:rsidRDefault="007F5ADD" w:rsidP="007F5ADD">
                        <w:pPr>
                          <w:rPr>
                            <w:lang w:val="en-US"/>
                          </w:rPr>
                        </w:pPr>
                        <w:r>
                          <w:t>дни недели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Рис 4.11</w:t>
      </w:r>
    </w:p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ind w:firstLine="851"/>
        <w:jc w:val="both"/>
        <w:rPr>
          <w:sz w:val="24"/>
        </w:rPr>
      </w:pPr>
    </w:p>
    <w:p w:rsidR="007F5ADD" w:rsidRDefault="007F5ADD" w:rsidP="007F5ADD">
      <w:pPr>
        <w:pStyle w:val="a3"/>
        <w:jc w:val="center"/>
        <w:rPr>
          <w:b/>
          <w:sz w:val="24"/>
        </w:rPr>
      </w:pPr>
      <w:r>
        <w:rPr>
          <w:b/>
          <w:sz w:val="24"/>
        </w:rPr>
        <w:br w:type="page"/>
      </w:r>
      <w:r>
        <w:rPr>
          <w:b/>
          <w:sz w:val="24"/>
        </w:rPr>
        <w:lastRenderedPageBreak/>
        <w:t>4.14 Причины отказов основных элементов ЭС</w:t>
      </w:r>
    </w:p>
    <w:p w:rsidR="007F5ADD" w:rsidRDefault="007F5ADD" w:rsidP="007F5ADD">
      <w:pPr>
        <w:pStyle w:val="a3"/>
      </w:pPr>
    </w:p>
    <w:p w:rsidR="007F5ADD" w:rsidRDefault="007F5ADD" w:rsidP="007F5ADD">
      <w:pPr>
        <w:pStyle w:val="a3"/>
        <w:ind w:left="0" w:firstLine="851"/>
        <w:rPr>
          <w:sz w:val="24"/>
        </w:rPr>
      </w:pPr>
      <w:r>
        <w:rPr>
          <w:sz w:val="24"/>
        </w:rPr>
        <w:t xml:space="preserve">ЛЭП наиболее часто повреждаемые ЭС из-за территориальной </w:t>
      </w:r>
      <w:proofErr w:type="spellStart"/>
      <w:r>
        <w:rPr>
          <w:sz w:val="24"/>
        </w:rPr>
        <w:t>рассредоточенности</w:t>
      </w:r>
      <w:proofErr w:type="spellEnd"/>
      <w:r>
        <w:rPr>
          <w:sz w:val="24"/>
        </w:rPr>
        <w:t xml:space="preserve"> и подверженности влиянию внешних неблагоприятных условий окружающей среды.</w:t>
      </w:r>
    </w:p>
    <w:p w:rsidR="007F5ADD" w:rsidRDefault="007F5ADD" w:rsidP="007F5ADD">
      <w:pPr>
        <w:pStyle w:val="1"/>
        <w:rPr>
          <w:b/>
          <w:sz w:val="24"/>
          <w:u w:val="single"/>
        </w:rPr>
      </w:pPr>
      <w:r>
        <w:rPr>
          <w:b/>
          <w:sz w:val="24"/>
          <w:u w:val="single"/>
        </w:rPr>
        <w:t>Причины повреждения ЛЭП:</w:t>
      </w:r>
    </w:p>
    <w:p w:rsidR="007F5ADD" w:rsidRDefault="007F5ADD" w:rsidP="007F5ADD">
      <w:pPr>
        <w:numPr>
          <w:ilvl w:val="0"/>
          <w:numId w:val="7"/>
        </w:numPr>
        <w:rPr>
          <w:sz w:val="24"/>
        </w:rPr>
      </w:pPr>
      <w:proofErr w:type="spellStart"/>
      <w:r>
        <w:rPr>
          <w:sz w:val="24"/>
        </w:rPr>
        <w:t>гололёдно</w:t>
      </w:r>
      <w:proofErr w:type="spellEnd"/>
      <w:r>
        <w:rPr>
          <w:sz w:val="24"/>
        </w:rPr>
        <w:t>-ветровые нагрузки;</w:t>
      </w:r>
    </w:p>
    <w:p w:rsidR="007F5ADD" w:rsidRDefault="007F5ADD" w:rsidP="007F5ADD">
      <w:pPr>
        <w:numPr>
          <w:ilvl w:val="0"/>
          <w:numId w:val="7"/>
        </w:numPr>
        <w:rPr>
          <w:sz w:val="24"/>
        </w:rPr>
      </w:pPr>
      <w:r>
        <w:rPr>
          <w:sz w:val="24"/>
        </w:rPr>
        <w:t>перекрытие изоляции вследствие грозовых разрядов;</w:t>
      </w:r>
    </w:p>
    <w:p w:rsidR="007F5ADD" w:rsidRDefault="007F5ADD" w:rsidP="007F5ADD">
      <w:pPr>
        <w:numPr>
          <w:ilvl w:val="0"/>
          <w:numId w:val="7"/>
        </w:numPr>
        <w:rPr>
          <w:sz w:val="24"/>
        </w:rPr>
      </w:pPr>
      <w:r>
        <w:rPr>
          <w:sz w:val="24"/>
        </w:rPr>
        <w:t>повреждение опор и проводов автотранспортом и другими механизмами;</w:t>
      </w:r>
    </w:p>
    <w:p w:rsidR="007F5ADD" w:rsidRDefault="007F5ADD" w:rsidP="007F5ADD">
      <w:pPr>
        <w:numPr>
          <w:ilvl w:val="0"/>
          <w:numId w:val="7"/>
        </w:numPr>
        <w:rPr>
          <w:sz w:val="24"/>
        </w:rPr>
      </w:pPr>
      <w:r>
        <w:rPr>
          <w:sz w:val="24"/>
        </w:rPr>
        <w:t>дефекты изготовления опор, проводов, изоляторов;</w:t>
      </w:r>
    </w:p>
    <w:p w:rsidR="007F5ADD" w:rsidRDefault="007F5ADD" w:rsidP="007F5ADD">
      <w:pPr>
        <w:numPr>
          <w:ilvl w:val="0"/>
          <w:numId w:val="7"/>
        </w:numPr>
        <w:rPr>
          <w:sz w:val="24"/>
        </w:rPr>
      </w:pPr>
      <w:r>
        <w:rPr>
          <w:sz w:val="24"/>
        </w:rPr>
        <w:t>перекрытие изоляции из-за птиц;</w:t>
      </w:r>
    </w:p>
    <w:p w:rsidR="007F5ADD" w:rsidRDefault="007F5ADD" w:rsidP="007F5ADD">
      <w:pPr>
        <w:numPr>
          <w:ilvl w:val="0"/>
          <w:numId w:val="7"/>
        </w:numPr>
        <w:rPr>
          <w:sz w:val="24"/>
        </w:rPr>
      </w:pPr>
      <w:r>
        <w:rPr>
          <w:sz w:val="24"/>
        </w:rPr>
        <w:t>несоответствие опор, проводов, изоляторов климату;</w:t>
      </w:r>
    </w:p>
    <w:p w:rsidR="007F5ADD" w:rsidRDefault="007F5ADD" w:rsidP="007F5ADD">
      <w:pPr>
        <w:numPr>
          <w:ilvl w:val="0"/>
          <w:numId w:val="7"/>
        </w:numPr>
        <w:rPr>
          <w:sz w:val="24"/>
        </w:rPr>
      </w:pPr>
      <w:r>
        <w:rPr>
          <w:sz w:val="24"/>
        </w:rPr>
        <w:t>неправильный монтаж опор и проводов, не соблюдение сроков ремонта и замены оборудования.</w:t>
      </w:r>
    </w:p>
    <w:p w:rsidR="007F5ADD" w:rsidRDefault="007F5ADD" w:rsidP="007F5ADD">
      <w:pPr>
        <w:ind w:firstLine="567"/>
        <w:jc w:val="both"/>
        <w:rPr>
          <w:sz w:val="24"/>
        </w:rPr>
      </w:pPr>
      <w:r>
        <w:rPr>
          <w:sz w:val="24"/>
        </w:rPr>
        <w:t>Эти причины приводят в основном:</w:t>
      </w:r>
    </w:p>
    <w:p w:rsidR="007F5ADD" w:rsidRDefault="007F5ADD" w:rsidP="007F5ADD">
      <w:pPr>
        <w:numPr>
          <w:ilvl w:val="0"/>
          <w:numId w:val="8"/>
        </w:numPr>
        <w:ind w:left="426" w:hanging="426"/>
        <w:jc w:val="both"/>
        <w:rPr>
          <w:sz w:val="24"/>
        </w:rPr>
      </w:pPr>
      <w:r>
        <w:rPr>
          <w:sz w:val="24"/>
        </w:rPr>
        <w:t>к ослаблению или нарушению механической прочности опор, проводов, изоляторов;</w:t>
      </w:r>
    </w:p>
    <w:p w:rsidR="007F5ADD" w:rsidRDefault="007F5ADD" w:rsidP="007F5ADD">
      <w:pPr>
        <w:numPr>
          <w:ilvl w:val="0"/>
          <w:numId w:val="8"/>
        </w:numPr>
        <w:ind w:left="426" w:hanging="426"/>
        <w:jc w:val="both"/>
        <w:rPr>
          <w:sz w:val="24"/>
        </w:rPr>
      </w:pPr>
      <w:r>
        <w:rPr>
          <w:sz w:val="24"/>
        </w:rPr>
        <w:t>поломке деталей опор;</w:t>
      </w:r>
    </w:p>
    <w:p w:rsidR="007F5ADD" w:rsidRDefault="007F5ADD" w:rsidP="007F5ADD">
      <w:pPr>
        <w:numPr>
          <w:ilvl w:val="0"/>
          <w:numId w:val="8"/>
        </w:numPr>
        <w:ind w:left="426" w:hanging="426"/>
        <w:jc w:val="both"/>
        <w:rPr>
          <w:sz w:val="24"/>
        </w:rPr>
      </w:pPr>
      <w:r>
        <w:rPr>
          <w:sz w:val="24"/>
        </w:rPr>
        <w:t>коррозии и гниению металлических и деревянных частей;</w:t>
      </w:r>
    </w:p>
    <w:p w:rsidR="007F5ADD" w:rsidRDefault="007F5ADD" w:rsidP="007F5ADD">
      <w:pPr>
        <w:numPr>
          <w:ilvl w:val="0"/>
          <w:numId w:val="8"/>
        </w:numPr>
        <w:ind w:left="426" w:hanging="426"/>
        <w:jc w:val="both"/>
        <w:rPr>
          <w:sz w:val="24"/>
        </w:rPr>
      </w:pPr>
      <w:proofErr w:type="gramStart"/>
      <w:r>
        <w:rPr>
          <w:sz w:val="24"/>
        </w:rPr>
        <w:t>из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ЛЭП</w:t>
      </w:r>
      <w:proofErr w:type="gramEnd"/>
      <w:r>
        <w:rPr>
          <w:sz w:val="24"/>
        </w:rPr>
        <w:t xml:space="preserve"> из-за вибрации, «пляски» и обрыва проводов.</w:t>
      </w:r>
    </w:p>
    <w:p w:rsidR="007F5ADD" w:rsidRDefault="007F5ADD" w:rsidP="007F5ADD">
      <w:pPr>
        <w:ind w:firstLine="567"/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Причины отказов кабельных ЛЭП:</w:t>
      </w:r>
    </w:p>
    <w:p w:rsidR="007F5ADD" w:rsidRDefault="007F5ADD" w:rsidP="007F5ADD">
      <w:pPr>
        <w:numPr>
          <w:ilvl w:val="0"/>
          <w:numId w:val="9"/>
        </w:numPr>
        <w:ind w:left="426" w:hanging="426"/>
        <w:jc w:val="both"/>
        <w:rPr>
          <w:sz w:val="24"/>
        </w:rPr>
      </w:pPr>
      <w:r>
        <w:rPr>
          <w:sz w:val="24"/>
        </w:rPr>
        <w:t>нарушение механической прочности землеройными машинами и механизмами (до 70</w:t>
      </w:r>
      <w:r w:rsidRPr="00F516EB">
        <w:rPr>
          <w:sz w:val="24"/>
        </w:rPr>
        <w:t>%</w:t>
      </w:r>
      <w:r>
        <w:rPr>
          <w:sz w:val="24"/>
        </w:rPr>
        <w:t xml:space="preserve"> всех повреждений);</w:t>
      </w:r>
    </w:p>
    <w:p w:rsidR="007F5ADD" w:rsidRDefault="007F5ADD" w:rsidP="007F5ADD">
      <w:pPr>
        <w:numPr>
          <w:ilvl w:val="0"/>
          <w:numId w:val="9"/>
        </w:numPr>
        <w:ind w:left="426" w:hanging="426"/>
        <w:jc w:val="both"/>
        <w:rPr>
          <w:sz w:val="24"/>
        </w:rPr>
      </w:pPr>
      <w:r>
        <w:rPr>
          <w:sz w:val="24"/>
        </w:rPr>
        <w:t>электрические пробои в кабельных муфтах и на концевых воронках;</w:t>
      </w:r>
    </w:p>
    <w:p w:rsidR="007F5ADD" w:rsidRDefault="007F5ADD" w:rsidP="007F5ADD">
      <w:pPr>
        <w:numPr>
          <w:ilvl w:val="0"/>
          <w:numId w:val="9"/>
        </w:numPr>
        <w:ind w:left="426" w:hanging="426"/>
        <w:jc w:val="both"/>
        <w:rPr>
          <w:sz w:val="24"/>
        </w:rPr>
      </w:pPr>
      <w:r>
        <w:rPr>
          <w:sz w:val="24"/>
        </w:rPr>
        <w:t>старение и износ изоляции;</w:t>
      </w:r>
    </w:p>
    <w:p w:rsidR="007F5ADD" w:rsidRDefault="007F5ADD" w:rsidP="007F5ADD">
      <w:pPr>
        <w:numPr>
          <w:ilvl w:val="0"/>
          <w:numId w:val="9"/>
        </w:numPr>
        <w:ind w:left="426" w:hanging="426"/>
        <w:jc w:val="both"/>
        <w:rPr>
          <w:sz w:val="24"/>
        </w:rPr>
      </w:pPr>
      <w:r>
        <w:rPr>
          <w:sz w:val="24"/>
        </w:rPr>
        <w:t>попадание влаги в кабельную линию;</w:t>
      </w:r>
    </w:p>
    <w:p w:rsidR="007F5ADD" w:rsidRDefault="007F5ADD" w:rsidP="007F5ADD">
      <w:pPr>
        <w:numPr>
          <w:ilvl w:val="0"/>
          <w:numId w:val="9"/>
        </w:numPr>
        <w:ind w:left="426" w:hanging="426"/>
        <w:jc w:val="both"/>
        <w:rPr>
          <w:sz w:val="24"/>
        </w:rPr>
      </w:pPr>
      <w:r>
        <w:rPr>
          <w:sz w:val="24"/>
        </w:rPr>
        <w:t>коррозия металлических частей.</w:t>
      </w:r>
    </w:p>
    <w:p w:rsidR="007F5ADD" w:rsidRDefault="007F5ADD" w:rsidP="007F5ADD">
      <w:pPr>
        <w:ind w:firstLine="567"/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Причины отказов силовых трансформаторов:</w:t>
      </w:r>
    </w:p>
    <w:p w:rsidR="007F5ADD" w:rsidRDefault="007F5ADD" w:rsidP="007F5ADD">
      <w:pPr>
        <w:numPr>
          <w:ilvl w:val="0"/>
          <w:numId w:val="10"/>
        </w:numPr>
        <w:tabs>
          <w:tab w:val="num" w:pos="525"/>
        </w:tabs>
        <w:ind w:left="426" w:hanging="426"/>
        <w:jc w:val="both"/>
        <w:rPr>
          <w:sz w:val="24"/>
        </w:rPr>
      </w:pPr>
      <w:r>
        <w:rPr>
          <w:sz w:val="24"/>
        </w:rPr>
        <w:t xml:space="preserve">нарушение изоляции обмоток из-за внешних и внутренних перенапряжений, сквозных токов </w:t>
      </w:r>
      <w:proofErr w:type="spellStart"/>
      <w:r>
        <w:rPr>
          <w:sz w:val="24"/>
        </w:rPr>
        <w:t>к.з</w:t>
      </w:r>
      <w:proofErr w:type="spellEnd"/>
      <w:r>
        <w:rPr>
          <w:sz w:val="24"/>
        </w:rPr>
        <w:t>., дефектов изготовления, старение вследствие перегрузок;</w:t>
      </w:r>
    </w:p>
    <w:p w:rsidR="007F5ADD" w:rsidRDefault="007F5ADD" w:rsidP="007F5ADD">
      <w:pPr>
        <w:numPr>
          <w:ilvl w:val="0"/>
          <w:numId w:val="10"/>
        </w:numPr>
        <w:tabs>
          <w:tab w:val="num" w:pos="525"/>
        </w:tabs>
        <w:ind w:left="426" w:hanging="426"/>
        <w:jc w:val="both"/>
        <w:rPr>
          <w:sz w:val="24"/>
        </w:rPr>
      </w:pPr>
      <w:r>
        <w:rPr>
          <w:sz w:val="24"/>
        </w:rPr>
        <w:t>повреждение устройств, регулирующих напряжение;</w:t>
      </w:r>
    </w:p>
    <w:p w:rsidR="007F5ADD" w:rsidRDefault="007F5ADD" w:rsidP="007F5ADD">
      <w:pPr>
        <w:numPr>
          <w:ilvl w:val="0"/>
          <w:numId w:val="10"/>
        </w:numPr>
        <w:tabs>
          <w:tab w:val="num" w:pos="525"/>
        </w:tabs>
        <w:ind w:left="426" w:hanging="426"/>
        <w:jc w:val="both"/>
        <w:rPr>
          <w:sz w:val="24"/>
        </w:rPr>
      </w:pPr>
      <w:r>
        <w:rPr>
          <w:sz w:val="24"/>
        </w:rPr>
        <w:t>повреждение контактных соединений;</w:t>
      </w:r>
    </w:p>
    <w:p w:rsidR="007F5ADD" w:rsidRDefault="007F5ADD" w:rsidP="007F5ADD">
      <w:pPr>
        <w:numPr>
          <w:ilvl w:val="0"/>
          <w:numId w:val="10"/>
        </w:numPr>
        <w:tabs>
          <w:tab w:val="num" w:pos="525"/>
        </w:tabs>
        <w:ind w:left="426" w:hanging="426"/>
        <w:jc w:val="both"/>
        <w:rPr>
          <w:sz w:val="24"/>
        </w:rPr>
      </w:pPr>
      <w:r>
        <w:rPr>
          <w:sz w:val="24"/>
        </w:rPr>
        <w:t>повреждение вводов трансформаторов из-за перекрытия изоляции;</w:t>
      </w:r>
    </w:p>
    <w:p w:rsidR="007F5ADD" w:rsidRDefault="007F5ADD" w:rsidP="007F5ADD">
      <w:pPr>
        <w:numPr>
          <w:ilvl w:val="0"/>
          <w:numId w:val="10"/>
        </w:numPr>
        <w:tabs>
          <w:tab w:val="num" w:pos="525"/>
        </w:tabs>
        <w:ind w:left="426" w:hanging="426"/>
        <w:jc w:val="both"/>
        <w:rPr>
          <w:sz w:val="24"/>
        </w:rPr>
      </w:pPr>
      <w:r>
        <w:rPr>
          <w:sz w:val="24"/>
        </w:rPr>
        <w:t>понижение уровня масла.</w:t>
      </w:r>
    </w:p>
    <w:p w:rsidR="007F5ADD" w:rsidRDefault="007F5ADD" w:rsidP="007F5ADD">
      <w:pPr>
        <w:ind w:firstLine="567"/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 xml:space="preserve">Коммутационные аппараты </w:t>
      </w:r>
      <w:r>
        <w:rPr>
          <w:sz w:val="24"/>
        </w:rPr>
        <w:t>(выключатели, отделители с короткозамыкателями, автоматы, разъединители, рубильники):</w:t>
      </w:r>
    </w:p>
    <w:p w:rsidR="007F5ADD" w:rsidRDefault="007F5ADD" w:rsidP="007F5ADD">
      <w:pPr>
        <w:numPr>
          <w:ilvl w:val="0"/>
          <w:numId w:val="11"/>
        </w:numPr>
        <w:tabs>
          <w:tab w:val="num" w:pos="525"/>
        </w:tabs>
        <w:ind w:left="426" w:hanging="426"/>
        <w:jc w:val="both"/>
        <w:rPr>
          <w:sz w:val="24"/>
        </w:rPr>
      </w:pPr>
      <w:r>
        <w:rPr>
          <w:sz w:val="24"/>
        </w:rPr>
        <w:t>несрабатывание приводов;</w:t>
      </w:r>
    </w:p>
    <w:p w:rsidR="007F5ADD" w:rsidRDefault="007F5ADD" w:rsidP="007F5ADD">
      <w:pPr>
        <w:numPr>
          <w:ilvl w:val="0"/>
          <w:numId w:val="11"/>
        </w:numPr>
        <w:tabs>
          <w:tab w:val="num" w:pos="525"/>
        </w:tabs>
        <w:ind w:left="426" w:hanging="426"/>
        <w:jc w:val="both"/>
        <w:rPr>
          <w:sz w:val="24"/>
        </w:rPr>
      </w:pPr>
      <w:r>
        <w:rPr>
          <w:sz w:val="24"/>
        </w:rPr>
        <w:t>обгорание контактов;</w:t>
      </w:r>
    </w:p>
    <w:p w:rsidR="007F5ADD" w:rsidRDefault="007F5ADD" w:rsidP="007F5ADD">
      <w:pPr>
        <w:numPr>
          <w:ilvl w:val="0"/>
          <w:numId w:val="11"/>
        </w:numPr>
        <w:tabs>
          <w:tab w:val="num" w:pos="525"/>
        </w:tabs>
        <w:ind w:left="426" w:hanging="426"/>
        <w:jc w:val="both"/>
        <w:rPr>
          <w:sz w:val="24"/>
        </w:rPr>
      </w:pPr>
      <w:r>
        <w:rPr>
          <w:sz w:val="24"/>
        </w:rPr>
        <w:t xml:space="preserve">износ </w:t>
      </w:r>
      <w:proofErr w:type="spellStart"/>
      <w:r>
        <w:rPr>
          <w:sz w:val="24"/>
        </w:rPr>
        <w:t>дугогасительных</w:t>
      </w:r>
      <w:proofErr w:type="spellEnd"/>
      <w:r>
        <w:rPr>
          <w:sz w:val="24"/>
        </w:rPr>
        <w:t xml:space="preserve"> камер;</w:t>
      </w:r>
    </w:p>
    <w:p w:rsidR="007F5ADD" w:rsidRDefault="007F5ADD" w:rsidP="007F5ADD">
      <w:pPr>
        <w:numPr>
          <w:ilvl w:val="0"/>
          <w:numId w:val="11"/>
        </w:numPr>
        <w:tabs>
          <w:tab w:val="num" w:pos="525"/>
        </w:tabs>
        <w:ind w:left="426" w:hanging="426"/>
        <w:jc w:val="both"/>
        <w:rPr>
          <w:sz w:val="24"/>
        </w:rPr>
      </w:pPr>
      <w:r>
        <w:rPr>
          <w:sz w:val="24"/>
        </w:rPr>
        <w:t>перекрытие изоляции при перенапряжениях;</w:t>
      </w:r>
    </w:p>
    <w:p w:rsidR="007F5ADD" w:rsidRDefault="007F5ADD" w:rsidP="007F5ADD">
      <w:pPr>
        <w:numPr>
          <w:ilvl w:val="0"/>
          <w:numId w:val="11"/>
        </w:numPr>
        <w:tabs>
          <w:tab w:val="num" w:pos="525"/>
        </w:tabs>
        <w:ind w:left="426" w:hanging="426"/>
        <w:jc w:val="both"/>
        <w:rPr>
          <w:sz w:val="24"/>
        </w:rPr>
      </w:pPr>
      <w:r>
        <w:rPr>
          <w:sz w:val="24"/>
        </w:rPr>
        <w:t>отказы из-за повреждения подшипников и подпятников;</w:t>
      </w:r>
    </w:p>
    <w:p w:rsidR="007F5ADD" w:rsidRDefault="007F5ADD" w:rsidP="007F5ADD">
      <w:pPr>
        <w:numPr>
          <w:ilvl w:val="0"/>
          <w:numId w:val="11"/>
        </w:numPr>
        <w:tabs>
          <w:tab w:val="num" w:pos="525"/>
        </w:tabs>
        <w:ind w:left="426" w:hanging="426"/>
        <w:jc w:val="both"/>
        <w:rPr>
          <w:sz w:val="24"/>
        </w:rPr>
      </w:pPr>
      <w:r>
        <w:rPr>
          <w:sz w:val="24"/>
        </w:rPr>
        <w:t>некачественный монтаж и ремонт (например: отказы выключателей из-за плохой регулировки передаточных механизмов и приводов);</w:t>
      </w:r>
    </w:p>
    <w:p w:rsidR="007F5ADD" w:rsidRDefault="007F5ADD" w:rsidP="007F5ADD">
      <w:pPr>
        <w:numPr>
          <w:ilvl w:val="0"/>
          <w:numId w:val="11"/>
        </w:numPr>
        <w:tabs>
          <w:tab w:val="num" w:pos="525"/>
        </w:tabs>
        <w:ind w:left="426" w:hanging="426"/>
        <w:jc w:val="both"/>
        <w:rPr>
          <w:sz w:val="24"/>
        </w:rPr>
      </w:pPr>
      <w:r>
        <w:rPr>
          <w:sz w:val="24"/>
        </w:rPr>
        <w:t xml:space="preserve">неудовлетворительная эксплуатация (например: плохой уход за контактными соединениями, что приводит к их перегреву, разрыву цепи рабочего тока и </w:t>
      </w:r>
      <w:proofErr w:type="spellStart"/>
      <w:r>
        <w:rPr>
          <w:sz w:val="24"/>
        </w:rPr>
        <w:t>к.з</w:t>
      </w:r>
      <w:proofErr w:type="spellEnd"/>
      <w:r>
        <w:rPr>
          <w:sz w:val="24"/>
        </w:rPr>
        <w:t>.);</w:t>
      </w:r>
    </w:p>
    <w:p w:rsidR="007F5ADD" w:rsidRDefault="007F5ADD" w:rsidP="007F5ADD">
      <w:pPr>
        <w:numPr>
          <w:ilvl w:val="0"/>
          <w:numId w:val="11"/>
        </w:numPr>
        <w:tabs>
          <w:tab w:val="num" w:pos="525"/>
        </w:tabs>
        <w:ind w:left="426" w:hanging="426"/>
        <w:jc w:val="both"/>
        <w:rPr>
          <w:sz w:val="24"/>
        </w:rPr>
      </w:pPr>
      <w:r>
        <w:rPr>
          <w:sz w:val="24"/>
        </w:rPr>
        <w:t>дефекты конструкций и технологии изготовления (заводские дефекты);</w:t>
      </w:r>
    </w:p>
    <w:p w:rsidR="007F5ADD" w:rsidRDefault="007F5ADD" w:rsidP="007F5ADD">
      <w:pPr>
        <w:numPr>
          <w:ilvl w:val="0"/>
          <w:numId w:val="11"/>
        </w:numPr>
        <w:tabs>
          <w:tab w:val="num" w:pos="525"/>
        </w:tabs>
        <w:ind w:left="426" w:hanging="426"/>
        <w:jc w:val="both"/>
        <w:rPr>
          <w:sz w:val="24"/>
        </w:rPr>
      </w:pPr>
      <w:r>
        <w:rPr>
          <w:sz w:val="24"/>
        </w:rPr>
        <w:t>старение и износ изоляции;</w:t>
      </w:r>
    </w:p>
    <w:p w:rsidR="007F5ADD" w:rsidRDefault="007F5ADD" w:rsidP="007F5ADD">
      <w:pPr>
        <w:numPr>
          <w:ilvl w:val="0"/>
          <w:numId w:val="11"/>
        </w:numPr>
        <w:tabs>
          <w:tab w:val="num" w:pos="525"/>
        </w:tabs>
        <w:ind w:left="426" w:hanging="426"/>
        <w:jc w:val="both"/>
        <w:rPr>
          <w:sz w:val="24"/>
        </w:rPr>
      </w:pPr>
      <w:r>
        <w:rPr>
          <w:sz w:val="24"/>
        </w:rPr>
        <w:t>грозовые и коммутационные перенапряжения. При этом повреждается изоляция трансформаторов, выключателей, разъединителей;</w:t>
      </w:r>
    </w:p>
    <w:p w:rsidR="007F5ADD" w:rsidRDefault="007F5ADD" w:rsidP="007F5ADD">
      <w:pPr>
        <w:numPr>
          <w:ilvl w:val="0"/>
          <w:numId w:val="11"/>
        </w:numPr>
        <w:tabs>
          <w:tab w:val="num" w:pos="525"/>
        </w:tabs>
        <w:ind w:left="426" w:hanging="426"/>
        <w:jc w:val="both"/>
        <w:rPr>
          <w:sz w:val="24"/>
        </w:rPr>
      </w:pPr>
      <w:r>
        <w:rPr>
          <w:sz w:val="24"/>
        </w:rPr>
        <w:t>чрезмерное загрязнение и увлажнение изоляции;</w:t>
      </w:r>
    </w:p>
    <w:p w:rsidR="007F5ADD" w:rsidRDefault="007F5ADD" w:rsidP="007F5ADD">
      <w:pPr>
        <w:numPr>
          <w:ilvl w:val="0"/>
          <w:numId w:val="11"/>
        </w:numPr>
        <w:tabs>
          <w:tab w:val="num" w:pos="525"/>
        </w:tabs>
        <w:ind w:left="426" w:hanging="426"/>
        <w:jc w:val="both"/>
        <w:rPr>
          <w:sz w:val="24"/>
        </w:rPr>
      </w:pPr>
      <w:r>
        <w:rPr>
          <w:sz w:val="24"/>
        </w:rPr>
        <w:t xml:space="preserve">однофазные </w:t>
      </w:r>
      <w:proofErr w:type="spellStart"/>
      <w:r>
        <w:rPr>
          <w:sz w:val="24"/>
        </w:rPr>
        <w:t>к.з</w:t>
      </w:r>
      <w:proofErr w:type="spellEnd"/>
      <w:r>
        <w:rPr>
          <w:sz w:val="24"/>
        </w:rPr>
        <w:t xml:space="preserve">. на землю в сетях 6-35 </w:t>
      </w:r>
      <w:proofErr w:type="spellStart"/>
      <w:r>
        <w:rPr>
          <w:sz w:val="24"/>
        </w:rPr>
        <w:t>кВ</w:t>
      </w:r>
      <w:proofErr w:type="spellEnd"/>
      <w:r>
        <w:rPr>
          <w:sz w:val="24"/>
        </w:rPr>
        <w:t xml:space="preserve"> сопровождаются горением заземляющих дуг (вследствие недостаточной компенсации ёмкостных токов) и приводят к перенапряжениям пробоям изоляции электрических машин, а воздействие </w:t>
      </w:r>
      <w:r>
        <w:rPr>
          <w:sz w:val="24"/>
        </w:rPr>
        <w:lastRenderedPageBreak/>
        <w:t>заземляющих дуг к разрушению изоляторов, расплавлению шин, выгоранию цепей вторичной коммутации в ячейках КРУ;</w:t>
      </w:r>
    </w:p>
    <w:p w:rsidR="007F5ADD" w:rsidRDefault="007F5ADD" w:rsidP="007F5ADD">
      <w:pPr>
        <w:numPr>
          <w:ilvl w:val="0"/>
          <w:numId w:val="11"/>
        </w:numPr>
        <w:tabs>
          <w:tab w:val="num" w:pos="525"/>
        </w:tabs>
        <w:ind w:left="426" w:hanging="426"/>
        <w:jc w:val="both"/>
        <w:rPr>
          <w:sz w:val="24"/>
        </w:rPr>
      </w:pPr>
      <w:r>
        <w:rPr>
          <w:sz w:val="24"/>
        </w:rPr>
        <w:t>ошибочные действия персонала при выполнении переключений.</w:t>
      </w:r>
    </w:p>
    <w:p w:rsidR="007F5ADD" w:rsidRDefault="007F5ADD" w:rsidP="007F5ADD">
      <w:pPr>
        <w:ind w:firstLine="567"/>
        <w:jc w:val="both"/>
        <w:rPr>
          <w:sz w:val="24"/>
        </w:rPr>
      </w:pPr>
    </w:p>
    <w:p w:rsidR="007F5ADD" w:rsidRDefault="007F5ADD" w:rsidP="007F5ADD">
      <w:pPr>
        <w:pStyle w:val="2"/>
        <w:rPr>
          <w:b/>
          <w:u w:val="single"/>
        </w:rPr>
      </w:pPr>
      <w:r>
        <w:rPr>
          <w:b/>
          <w:u w:val="single"/>
        </w:rPr>
        <w:t>Отказы устройств релейной защиты, автоматики, аппаратуры, вторичной коммуникации:</w:t>
      </w:r>
    </w:p>
    <w:p w:rsidR="007F5ADD" w:rsidRDefault="007F5ADD" w:rsidP="007F5ADD">
      <w:pPr>
        <w:pStyle w:val="2"/>
      </w:pPr>
    </w:p>
    <w:p w:rsidR="007F5ADD" w:rsidRDefault="007F5ADD" w:rsidP="007F5ADD">
      <w:pPr>
        <w:numPr>
          <w:ilvl w:val="0"/>
          <w:numId w:val="12"/>
        </w:numPr>
        <w:tabs>
          <w:tab w:val="num" w:pos="2520"/>
        </w:tabs>
        <w:ind w:left="426" w:hanging="426"/>
        <w:jc w:val="both"/>
        <w:rPr>
          <w:sz w:val="24"/>
        </w:rPr>
      </w:pPr>
      <w:r>
        <w:rPr>
          <w:sz w:val="24"/>
        </w:rPr>
        <w:t>неисправность электрических и механических частей реле;</w:t>
      </w:r>
    </w:p>
    <w:p w:rsidR="007F5ADD" w:rsidRDefault="007F5ADD" w:rsidP="007F5ADD">
      <w:pPr>
        <w:numPr>
          <w:ilvl w:val="0"/>
          <w:numId w:val="12"/>
        </w:numPr>
        <w:tabs>
          <w:tab w:val="num" w:pos="2520"/>
        </w:tabs>
        <w:ind w:left="426" w:hanging="426"/>
        <w:jc w:val="both"/>
        <w:rPr>
          <w:sz w:val="24"/>
        </w:rPr>
      </w:pPr>
      <w:r>
        <w:rPr>
          <w:sz w:val="24"/>
        </w:rPr>
        <w:t>нарушения контактных соединений;</w:t>
      </w:r>
    </w:p>
    <w:p w:rsidR="007F5ADD" w:rsidRDefault="007F5ADD" w:rsidP="007F5ADD">
      <w:pPr>
        <w:numPr>
          <w:ilvl w:val="0"/>
          <w:numId w:val="12"/>
        </w:numPr>
        <w:tabs>
          <w:tab w:val="num" w:pos="2520"/>
        </w:tabs>
        <w:ind w:left="426" w:hanging="426"/>
        <w:jc w:val="both"/>
        <w:rPr>
          <w:sz w:val="24"/>
        </w:rPr>
      </w:pPr>
      <w:r>
        <w:rPr>
          <w:sz w:val="24"/>
        </w:rPr>
        <w:t>обрывы жил контрольных кабелей и цепей управления;</w:t>
      </w:r>
    </w:p>
    <w:p w:rsidR="007F5ADD" w:rsidRDefault="007F5ADD" w:rsidP="007F5ADD">
      <w:pPr>
        <w:numPr>
          <w:ilvl w:val="0"/>
          <w:numId w:val="12"/>
        </w:numPr>
        <w:tabs>
          <w:tab w:val="num" w:pos="2520"/>
        </w:tabs>
        <w:ind w:left="426" w:hanging="426"/>
        <w:jc w:val="both"/>
        <w:rPr>
          <w:sz w:val="24"/>
        </w:rPr>
      </w:pPr>
      <w:r>
        <w:rPr>
          <w:sz w:val="24"/>
        </w:rPr>
        <w:t xml:space="preserve">неправильный выбор или несвоевременное изменение </w:t>
      </w:r>
      <w:proofErr w:type="spellStart"/>
      <w:r>
        <w:rPr>
          <w:sz w:val="24"/>
        </w:rPr>
        <w:t>уставок</w:t>
      </w:r>
      <w:proofErr w:type="spellEnd"/>
      <w:r>
        <w:rPr>
          <w:sz w:val="24"/>
        </w:rPr>
        <w:t xml:space="preserve"> и характеристик реле;</w:t>
      </w:r>
    </w:p>
    <w:p w:rsidR="007F5ADD" w:rsidRDefault="007F5ADD" w:rsidP="007F5ADD">
      <w:pPr>
        <w:numPr>
          <w:ilvl w:val="0"/>
          <w:numId w:val="12"/>
        </w:numPr>
        <w:tabs>
          <w:tab w:val="num" w:pos="2520"/>
        </w:tabs>
        <w:ind w:left="426" w:hanging="426"/>
        <w:jc w:val="both"/>
        <w:rPr>
          <w:sz w:val="24"/>
        </w:rPr>
      </w:pPr>
      <w:r>
        <w:rPr>
          <w:sz w:val="24"/>
        </w:rPr>
        <w:t>ошибки монтажа и дефекты в схемах релейной защиты и автоматики;</w:t>
      </w:r>
    </w:p>
    <w:p w:rsidR="007F5ADD" w:rsidRDefault="007F5ADD" w:rsidP="007F5ADD">
      <w:pPr>
        <w:numPr>
          <w:ilvl w:val="0"/>
          <w:numId w:val="12"/>
        </w:numPr>
        <w:tabs>
          <w:tab w:val="num" w:pos="2520"/>
        </w:tabs>
        <w:ind w:left="426" w:hanging="426"/>
        <w:jc w:val="both"/>
        <w:rPr>
          <w:sz w:val="24"/>
        </w:rPr>
      </w:pPr>
      <w:r>
        <w:rPr>
          <w:sz w:val="24"/>
        </w:rPr>
        <w:t>неправильные действия персонала при обслуживании устройств релейной защиты и автоматики.</w:t>
      </w:r>
    </w:p>
    <w:p w:rsidR="007F5ADD" w:rsidRDefault="007F5ADD" w:rsidP="007F5ADD">
      <w:pPr>
        <w:ind w:firstLine="567"/>
        <w:jc w:val="both"/>
        <w:rPr>
          <w:sz w:val="24"/>
        </w:rPr>
      </w:pPr>
    </w:p>
    <w:p w:rsidR="00246E77" w:rsidRDefault="007F5ADD"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D1419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9BC0328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31F71EC3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32AD4359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34671DB4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>
    <w:nsid w:val="35E8517F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>
    <w:nsid w:val="4AC2366C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57465E00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5EAA653C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5F447B7B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76281F2E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>
    <w:nsid w:val="7C5808DF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6"/>
  </w:num>
  <w:num w:numId="5">
    <w:abstractNumId w:val="1"/>
  </w:num>
  <w:num w:numId="6">
    <w:abstractNumId w:val="7"/>
  </w:num>
  <w:num w:numId="7">
    <w:abstractNumId w:val="8"/>
  </w:num>
  <w:num w:numId="8">
    <w:abstractNumId w:val="0"/>
  </w:num>
  <w:num w:numId="9">
    <w:abstractNumId w:val="3"/>
  </w:num>
  <w:num w:numId="10">
    <w:abstractNumId w:val="10"/>
  </w:num>
  <w:num w:numId="11">
    <w:abstractNumId w:val="9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ADD"/>
    <w:rsid w:val="001A14EE"/>
    <w:rsid w:val="003663B7"/>
    <w:rsid w:val="00564880"/>
    <w:rsid w:val="00704445"/>
    <w:rsid w:val="007F5ADD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A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F5ADD"/>
    <w:pPr>
      <w:keepNext/>
      <w:outlineLvl w:val="0"/>
    </w:pPr>
    <w:rPr>
      <w:sz w:val="28"/>
    </w:rPr>
  </w:style>
  <w:style w:type="paragraph" w:styleId="9">
    <w:name w:val="heading 9"/>
    <w:basedOn w:val="a"/>
    <w:next w:val="a"/>
    <w:link w:val="90"/>
    <w:qFormat/>
    <w:rsid w:val="007F5ADD"/>
    <w:pPr>
      <w:keepNext/>
      <w:ind w:firstLine="851"/>
      <w:jc w:val="right"/>
      <w:outlineLvl w:val="8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F5AD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7F5AD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rsid w:val="007F5ADD"/>
    <w:pPr>
      <w:tabs>
        <w:tab w:val="left" w:pos="0"/>
      </w:tabs>
      <w:ind w:left="720" w:firstLine="567"/>
      <w:jc w:val="both"/>
    </w:pPr>
  </w:style>
  <w:style w:type="character" w:customStyle="1" w:styleId="a4">
    <w:name w:val="Основной текст с отступом Знак"/>
    <w:basedOn w:val="a0"/>
    <w:link w:val="a3"/>
    <w:rsid w:val="007F5AD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rsid w:val="007F5ADD"/>
    <w:pPr>
      <w:tabs>
        <w:tab w:val="left" w:pos="0"/>
      </w:tabs>
      <w:ind w:firstLine="567"/>
      <w:jc w:val="both"/>
    </w:pPr>
    <w:rPr>
      <w:sz w:val="24"/>
    </w:rPr>
  </w:style>
  <w:style w:type="character" w:customStyle="1" w:styleId="20">
    <w:name w:val="Основной текст с отступом 2 Знак"/>
    <w:basedOn w:val="a0"/>
    <w:link w:val="2"/>
    <w:rsid w:val="007F5ADD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A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F5ADD"/>
    <w:pPr>
      <w:keepNext/>
      <w:outlineLvl w:val="0"/>
    </w:pPr>
    <w:rPr>
      <w:sz w:val="28"/>
    </w:rPr>
  </w:style>
  <w:style w:type="paragraph" w:styleId="9">
    <w:name w:val="heading 9"/>
    <w:basedOn w:val="a"/>
    <w:next w:val="a"/>
    <w:link w:val="90"/>
    <w:qFormat/>
    <w:rsid w:val="007F5ADD"/>
    <w:pPr>
      <w:keepNext/>
      <w:ind w:firstLine="851"/>
      <w:jc w:val="right"/>
      <w:outlineLvl w:val="8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F5AD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7F5AD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rsid w:val="007F5ADD"/>
    <w:pPr>
      <w:tabs>
        <w:tab w:val="left" w:pos="0"/>
      </w:tabs>
      <w:ind w:left="720" w:firstLine="567"/>
      <w:jc w:val="both"/>
    </w:pPr>
  </w:style>
  <w:style w:type="character" w:customStyle="1" w:styleId="a4">
    <w:name w:val="Основной текст с отступом Знак"/>
    <w:basedOn w:val="a0"/>
    <w:link w:val="a3"/>
    <w:rsid w:val="007F5AD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rsid w:val="007F5ADD"/>
    <w:pPr>
      <w:tabs>
        <w:tab w:val="left" w:pos="0"/>
      </w:tabs>
      <w:ind w:firstLine="567"/>
      <w:jc w:val="both"/>
    </w:pPr>
    <w:rPr>
      <w:sz w:val="24"/>
    </w:rPr>
  </w:style>
  <w:style w:type="character" w:customStyle="1" w:styleId="20">
    <w:name w:val="Основной текст с отступом 2 Знак"/>
    <w:basedOn w:val="a0"/>
    <w:link w:val="2"/>
    <w:rsid w:val="007F5ADD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1021</Words>
  <Characters>5820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2018-01-09T07:50:00Z</dcterms:created>
  <dcterms:modified xsi:type="dcterms:W3CDTF">2018-01-09T07:50:00Z</dcterms:modified>
</cp:coreProperties>
</file>